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7AB" w:rsidRDefault="00A517AB" w:rsidP="00A517AB">
      <w:pPr>
        <w:rPr>
          <w:rFonts w:ascii="Times New Roman" w:eastAsia="Times New Roman" w:hAnsi="Times New Roman" w:cs="Times New Roman"/>
        </w:rPr>
      </w:pPr>
    </w:p>
    <w:p w:rsidR="00A517AB" w:rsidRDefault="00FC12A7" w:rsidP="00A517AB">
      <w:pPr>
        <w:rPr>
          <w:rFonts w:ascii="Times New Roman" w:eastAsia="Times New Roman" w:hAnsi="Times New Roman" w:cs="Times New Roman"/>
        </w:rPr>
      </w:pPr>
      <w:r w:rsidRPr="00FC12A7">
        <w:rPr>
          <w:rFonts w:ascii="Times New Roman" w:eastAsia="Times New Roman" w:hAnsi="Times New Roman" w:cs="Times New Roman"/>
        </w:rPr>
        <w:drawing>
          <wp:inline distT="0" distB="0" distL="0" distR="0">
            <wp:extent cx="6576106" cy="19150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4767" b="56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0636" cy="191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7AB" w:rsidRDefault="00A517AB" w:rsidP="00A517AB">
      <w:pPr>
        <w:rPr>
          <w:rFonts w:ascii="Times New Roman" w:eastAsia="Times New Roman" w:hAnsi="Times New Roman" w:cs="Times New Roman"/>
        </w:rPr>
      </w:pPr>
    </w:p>
    <w:p w:rsidR="00A517AB" w:rsidRPr="004C7D68" w:rsidRDefault="00A517AB" w:rsidP="00A517A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7D68">
        <w:rPr>
          <w:rFonts w:ascii="Times New Roman" w:eastAsia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 гимназия №2</w:t>
      </w:r>
    </w:p>
    <w:p w:rsidR="00A517AB" w:rsidRPr="00A517AB" w:rsidRDefault="00A517AB" w:rsidP="00A517A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7D68">
        <w:rPr>
          <w:rFonts w:ascii="Times New Roman" w:eastAsia="Times New Roman" w:hAnsi="Times New Roman" w:cs="Times New Roman"/>
          <w:b/>
          <w:sz w:val="24"/>
          <w:szCs w:val="24"/>
        </w:rPr>
        <w:t>Г. Нелидово Тверской области</w:t>
      </w:r>
    </w:p>
    <w:p w:rsidR="00A517AB" w:rsidRDefault="00A517AB" w:rsidP="00A517AB">
      <w:pPr>
        <w:jc w:val="center"/>
        <w:rPr>
          <w:rFonts w:ascii="Times New Roman" w:eastAsia="Times New Roman" w:hAnsi="Times New Roman" w:cs="Times New Roman"/>
        </w:rPr>
      </w:pPr>
    </w:p>
    <w:p w:rsidR="00A517AB" w:rsidRDefault="00A517AB" w:rsidP="00A517AB">
      <w:pPr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4C7D68">
        <w:rPr>
          <w:rFonts w:ascii="Times New Roman" w:eastAsia="Times New Roman" w:hAnsi="Times New Roman" w:cs="Times New Roman"/>
          <w:sz w:val="36"/>
          <w:szCs w:val="36"/>
        </w:rPr>
        <w:t xml:space="preserve">Рабочая программа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элективного </w:t>
      </w:r>
      <w:r w:rsidRPr="004C7D68">
        <w:rPr>
          <w:rFonts w:ascii="Times New Roman" w:eastAsia="Times New Roman" w:hAnsi="Times New Roman" w:cs="Times New Roman"/>
          <w:sz w:val="36"/>
          <w:szCs w:val="36"/>
        </w:rPr>
        <w:t>курса</w:t>
      </w:r>
    </w:p>
    <w:p w:rsidR="00A517AB" w:rsidRDefault="00A517AB" w:rsidP="00A517AB">
      <w:pPr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:rsidR="00A517AB" w:rsidRPr="004C7D68" w:rsidRDefault="00A517AB" w:rsidP="00A517AB">
      <w:pPr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«Многообразие живой природы»</w:t>
      </w:r>
    </w:p>
    <w:p w:rsidR="00A517AB" w:rsidRDefault="00A517AB" w:rsidP="00A517AB">
      <w:pPr>
        <w:jc w:val="center"/>
        <w:rPr>
          <w:rFonts w:ascii="Times New Roman" w:eastAsia="Times New Roman" w:hAnsi="Times New Roman" w:cs="Times New Roman"/>
        </w:rPr>
      </w:pPr>
    </w:p>
    <w:p w:rsidR="00A517AB" w:rsidRDefault="00A517AB" w:rsidP="00A517AB">
      <w:pPr>
        <w:jc w:val="center"/>
        <w:rPr>
          <w:rFonts w:ascii="Times New Roman" w:eastAsia="Times New Roman" w:hAnsi="Times New Roman" w:cs="Times New Roman"/>
        </w:rPr>
      </w:pPr>
    </w:p>
    <w:p w:rsidR="00A517AB" w:rsidRDefault="00A517AB" w:rsidP="00A517AB">
      <w:pPr>
        <w:jc w:val="center"/>
        <w:rPr>
          <w:rFonts w:ascii="Times New Roman" w:eastAsia="Times New Roman" w:hAnsi="Times New Roman" w:cs="Times New Roman"/>
        </w:rPr>
      </w:pPr>
    </w:p>
    <w:p w:rsidR="00A517AB" w:rsidRDefault="00A517AB" w:rsidP="00A517AB">
      <w:pPr>
        <w:jc w:val="center"/>
        <w:rPr>
          <w:rFonts w:ascii="Times New Roman" w:eastAsia="Times New Roman" w:hAnsi="Times New Roman" w:cs="Times New Roman"/>
        </w:rPr>
      </w:pPr>
    </w:p>
    <w:p w:rsidR="00A517AB" w:rsidRDefault="00A517AB" w:rsidP="00A517AB">
      <w:pPr>
        <w:jc w:val="center"/>
        <w:rPr>
          <w:rFonts w:ascii="Times New Roman" w:eastAsia="Times New Roman" w:hAnsi="Times New Roman" w:cs="Times New Roman"/>
        </w:rPr>
      </w:pPr>
    </w:p>
    <w:p w:rsidR="00A517AB" w:rsidRDefault="00A517AB" w:rsidP="00A517AB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Количество часов: всего</w:t>
      </w:r>
      <w:r>
        <w:rPr>
          <w:rFonts w:ascii="Times New Roman" w:hAnsi="Times New Roman" w:cs="Times New Roman"/>
        </w:rPr>
        <w:t xml:space="preserve"> 11</w:t>
      </w:r>
      <w:r>
        <w:rPr>
          <w:rFonts w:ascii="Times New Roman" w:eastAsia="Times New Roman" w:hAnsi="Times New Roman" w:cs="Times New Roman"/>
        </w:rPr>
        <w:t xml:space="preserve"> часов, в неделю 1 час, </w:t>
      </w:r>
      <w:r>
        <w:rPr>
          <w:rFonts w:ascii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>-триместр</w:t>
      </w:r>
    </w:p>
    <w:p w:rsidR="00A517AB" w:rsidRDefault="00A517AB" w:rsidP="00A517AB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Класс: 9а,9б</w:t>
      </w:r>
    </w:p>
    <w:p w:rsidR="00A517AB" w:rsidRDefault="00A517AB" w:rsidP="00A517AB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Учитель Цветкова Татьяна Ивановна</w:t>
      </w:r>
    </w:p>
    <w:p w:rsidR="00A517AB" w:rsidRDefault="00A517AB" w:rsidP="00A517AB">
      <w:pPr>
        <w:rPr>
          <w:rFonts w:ascii="Times New Roman" w:eastAsia="Times New Roman" w:hAnsi="Times New Roman" w:cs="Times New Roman"/>
        </w:rPr>
      </w:pPr>
    </w:p>
    <w:p w:rsidR="00A517AB" w:rsidRDefault="00A517AB" w:rsidP="00A517AB">
      <w:pPr>
        <w:rPr>
          <w:rFonts w:ascii="Times New Roman" w:eastAsia="Times New Roman" w:hAnsi="Times New Roman" w:cs="Times New Roman"/>
        </w:rPr>
      </w:pPr>
    </w:p>
    <w:p w:rsidR="00A517AB" w:rsidRDefault="00A517AB" w:rsidP="00A517AB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2016-2017</w:t>
      </w:r>
    </w:p>
    <w:p w:rsidR="00A517AB" w:rsidRDefault="00A517AB" w:rsidP="00A517AB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учебный год</w:t>
      </w:r>
    </w:p>
    <w:p w:rsidR="00A517AB" w:rsidRDefault="00A517AB" w:rsidP="00A517AB">
      <w:pPr>
        <w:jc w:val="center"/>
        <w:rPr>
          <w:rFonts w:ascii="Times New Roman" w:eastAsia="Times New Roman" w:hAnsi="Times New Roman" w:cs="Times New Roman"/>
        </w:rPr>
      </w:pPr>
    </w:p>
    <w:p w:rsidR="00A517AB" w:rsidRPr="00B72531" w:rsidRDefault="00A517AB" w:rsidP="00A517AB">
      <w:pPr>
        <w:ind w:right="84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6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</w:t>
      </w:r>
    </w:p>
    <w:p w:rsidR="00A517AB" w:rsidRPr="00B72531" w:rsidRDefault="00A517AB" w:rsidP="00A517AB">
      <w:pPr>
        <w:ind w:right="84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6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A517AB" w:rsidRPr="00B72531" w:rsidRDefault="00A517AB" w:rsidP="00A517AB">
      <w:pPr>
        <w:ind w:left="-426" w:right="-1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   На уроках биологии в 9 классе недостаточное количество часов отведено для  тщательной отработки  знаний и умений базового уровня. </w:t>
      </w:r>
      <w:proofErr w:type="gramStart"/>
      <w:r w:rsidRPr="003976A8">
        <w:rPr>
          <w:rFonts w:ascii="Times New Roman" w:eastAsia="Times New Roman" w:hAnsi="Times New Roman" w:cs="Times New Roman"/>
          <w:color w:val="000000"/>
          <w:sz w:val="24"/>
          <w:szCs w:val="24"/>
        </w:rPr>
        <w:t>С этой целью, при проведении элективного курса особое внимание целесообразно уделить повторению и закреплению наиболее значимых и наиболее слабо усваиваемых  школьниками знаний   из основной школы, изучаемых на заключительном этапе биологического образования: биология как наука, признаки живых организмов, система, многообразие и эволюция живой природы,  человек и его здоровье, взаимосвязи организмов и окружающей среды.</w:t>
      </w:r>
      <w:proofErr w:type="gramEnd"/>
      <w:r w:rsidRPr="00397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Кроме того, при изучении соответствующих разделов следует обратить внимание на формирование у учащихся умений работать с текстами, рисунками, иллюстрирующими биологические объекты и процессы, учащиеся должны научиться распознавать на рисунках основные органоиды клетки, органы и системы органов растений, животных, человека.</w:t>
      </w:r>
    </w:p>
    <w:p w:rsidR="00A517AB" w:rsidRPr="00B72531" w:rsidRDefault="00A517AB" w:rsidP="00A517AB">
      <w:pPr>
        <w:ind w:left="-426" w:right="-1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      </w:t>
      </w:r>
      <w:proofErr w:type="gramStart"/>
      <w:r w:rsidRPr="00397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Учитывая результаты анализа экзаменуемых на протяжении нескольких лет при подготовке к  ГИА следует обратить внимание на закрепление материала, который ежегодно вызывает затруднения: химическая организация клетки; обмен веществ и превращение энергии; нейрогуморальная регуляция физиологических процессов, протекающих в организме человека; особенности митоза и мейоза, фотосинтеза и хемосинтеза, биогеоценоза и </w:t>
      </w:r>
      <w:proofErr w:type="spellStart"/>
      <w:r w:rsidRPr="003976A8">
        <w:rPr>
          <w:rFonts w:ascii="Times New Roman" w:eastAsia="Times New Roman" w:hAnsi="Times New Roman" w:cs="Times New Roman"/>
          <w:color w:val="000000"/>
          <w:sz w:val="24"/>
          <w:szCs w:val="24"/>
        </w:rPr>
        <w:t>агроценоза</w:t>
      </w:r>
      <w:proofErr w:type="spellEnd"/>
      <w:r w:rsidRPr="003976A8">
        <w:rPr>
          <w:rFonts w:ascii="Times New Roman" w:eastAsia="Times New Roman" w:hAnsi="Times New Roman" w:cs="Times New Roman"/>
          <w:color w:val="000000"/>
          <w:sz w:val="24"/>
          <w:szCs w:val="24"/>
        </w:rPr>
        <w:t>, характеристика классов покрытосеменных растений, позвоночных животных, взаимосвязи организмов и окружающей среды.</w:t>
      </w:r>
      <w:proofErr w:type="gramEnd"/>
    </w:p>
    <w:p w:rsidR="00A517AB" w:rsidRPr="00B72531" w:rsidRDefault="00A517AB" w:rsidP="00A517AB">
      <w:pPr>
        <w:ind w:left="-426" w:right="-1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6A8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</w:t>
      </w:r>
      <w:proofErr w:type="gramStart"/>
      <w:r w:rsidRPr="003976A8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Особое внимание следует уделить формированию у школьников умений обосновывать сущность биологических процессов и явлений, наследственности и изменчивости, норм и правил здорового образа жизни, поведения человека в природе, последствий глобальных изменений в биосфере; устанавливать взаимосвязь строения и функций клеток, тканей, организма и окружающей среды; выявлять причинно-следственные связи в природе; формулировать мировоззренческие выводы на основе знаний биологических теорий, законов, закономерностей.</w:t>
      </w:r>
      <w:proofErr w:type="gramEnd"/>
    </w:p>
    <w:p w:rsidR="00A517AB" w:rsidRPr="00B72531" w:rsidRDefault="00A517AB" w:rsidP="00A517AB">
      <w:pPr>
        <w:ind w:left="-426" w:right="-1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      В ходе занятий следует уделять большое внимание формированию предметной компетентности (природоохранной, </w:t>
      </w:r>
      <w:proofErr w:type="spellStart"/>
      <w:r w:rsidRPr="003976A8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здоровьесберегающей</w:t>
      </w:r>
      <w:proofErr w:type="spellEnd"/>
      <w:r w:rsidRPr="003976A8">
        <w:rPr>
          <w:rFonts w:ascii="Times New Roman" w:eastAsia="Times New Roman" w:hAnsi="Times New Roman" w:cs="Times New Roman"/>
          <w:color w:val="000000"/>
          <w:sz w:val="24"/>
          <w:szCs w:val="24"/>
        </w:rPr>
        <w:t>, исследовательской), формированию у учащихся умений работать с текстом, рисунками, схемами, извлекать и анализировать информацию из различных источников. Сформировать умение четко и кратко, по существу вопроса письменно излагать свои мысли при выполнении заданий со свободным развёрнутым ответом.</w:t>
      </w:r>
    </w:p>
    <w:p w:rsidR="00A517AB" w:rsidRPr="00B72531" w:rsidRDefault="00A517AB" w:rsidP="00A517AB">
      <w:pPr>
        <w:ind w:left="-142" w:right="-1"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6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Элективный курс рассчитан на учащихся 9 классов.</w:t>
      </w:r>
    </w:p>
    <w:p w:rsidR="00A517AB" w:rsidRPr="00B72531" w:rsidRDefault="00A517AB" w:rsidP="00A517AB">
      <w:pPr>
        <w:ind w:left="-142" w:right="-1"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6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Занятия проводятся  1 раз в неделю по 1 часу.</w:t>
      </w:r>
    </w:p>
    <w:p w:rsidR="00A517AB" w:rsidRPr="00B72531" w:rsidRDefault="00A517AB" w:rsidP="00A517AB">
      <w:pPr>
        <w:ind w:left="-142" w:right="-1"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6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Курс рассчитан на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триместр (1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часов –1- триместр)</w:t>
      </w:r>
    </w:p>
    <w:p w:rsidR="00A517AB" w:rsidRPr="00B72531" w:rsidRDefault="00A517AB" w:rsidP="00A517AB">
      <w:pPr>
        <w:ind w:left="-142" w:right="-1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76A8">
        <w:rPr>
          <w:rFonts w:ascii="Times New Roman" w:eastAsia="Times New Roman" w:hAnsi="Times New Roman" w:cs="Times New Roman"/>
          <w:color w:val="000000"/>
          <w:sz w:val="24"/>
          <w:szCs w:val="24"/>
        </w:rPr>
        <w:t>В качестве текущего контроля знаний и умений учащихся предусмотрено проведение промежуточного тестирования по пройденным темам, итоговая проверка знаний – в виде выполнения демонстрационных вариантов ГИА за текущий и прошедший год.</w:t>
      </w:r>
    </w:p>
    <w:p w:rsidR="00A517AB" w:rsidRPr="001C73CE" w:rsidRDefault="00A517AB" w:rsidP="00A517AB">
      <w:pPr>
        <w:shd w:val="clear" w:color="auto" w:fill="FFFFFF"/>
        <w:spacing w:line="254" w:lineRule="atLeast"/>
        <w:ind w:left="-567" w:right="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73CE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</w:t>
      </w:r>
      <w:r w:rsidRPr="001C73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авторской программе учащиеся:</w:t>
      </w:r>
    </w:p>
    <w:p w:rsidR="00A517AB" w:rsidRPr="001C73CE" w:rsidRDefault="00A517AB" w:rsidP="00A517A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5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73CE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расширяют знания о разнообразии живых организмов;</w:t>
      </w:r>
    </w:p>
    <w:p w:rsidR="00A517AB" w:rsidRPr="001C73CE" w:rsidRDefault="00A517AB" w:rsidP="00A517A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50" w:lineRule="atLeast"/>
        <w:ind w:right="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73C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осознают значимость видового богатства в природе и жизни человека;</w:t>
      </w:r>
    </w:p>
    <w:p w:rsidR="00A517AB" w:rsidRPr="001C73CE" w:rsidRDefault="00A517AB" w:rsidP="00A517A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5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73CE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знакомятся с эволюцией растений и животных;</w:t>
      </w:r>
    </w:p>
    <w:p w:rsidR="00A517AB" w:rsidRPr="001C73CE" w:rsidRDefault="00A517AB" w:rsidP="00A517A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50" w:lineRule="atLeast"/>
        <w:ind w:right="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73CE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изучают взаимоотношения организмов в природных сообществах, влияние факторов среды на жизнедеятель</w:t>
      </w:r>
      <w:r w:rsidRPr="001C73C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организмов.</w:t>
      </w:r>
    </w:p>
    <w:p w:rsidR="00A517AB" w:rsidRPr="001C73CE" w:rsidRDefault="00A517AB" w:rsidP="00A517AB">
      <w:pPr>
        <w:shd w:val="clear" w:color="auto" w:fill="FFFFFF"/>
        <w:spacing w:line="274" w:lineRule="atLeast"/>
        <w:ind w:left="360" w:hanging="9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73C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Изучение биологии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 w:rsidRPr="001C73C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рамках элективного курса направлено на достижение следующих </w:t>
      </w:r>
      <w:r w:rsidRPr="001C73CE">
        <w:rPr>
          <w:rFonts w:ascii="Times New Roman" w:eastAsia="Times New Roman" w:hAnsi="Times New Roman" w:cs="Times New Roman"/>
          <w:b/>
          <w:iCs/>
          <w:color w:val="000000"/>
          <w:spacing w:val="-4"/>
          <w:sz w:val="24"/>
          <w:szCs w:val="24"/>
        </w:rPr>
        <w:t>целей</w:t>
      </w:r>
      <w:r w:rsidRPr="001C73CE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:</w:t>
      </w:r>
    </w:p>
    <w:p w:rsidR="00A517AB" w:rsidRPr="001C73CE" w:rsidRDefault="00A517AB" w:rsidP="00A517A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" w:after="0" w:line="278" w:lineRule="atLeast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</w:pPr>
      <w:r w:rsidRPr="001C73CE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</w:rPr>
        <w:t>освоение знаний </w:t>
      </w:r>
      <w:r w:rsidRPr="001C73C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о строении, жизнедеятельности и </w:t>
      </w:r>
      <w:proofErr w:type="spellStart"/>
      <w:r w:rsidRPr="001C73C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средообразующей</w:t>
      </w:r>
      <w:proofErr w:type="spellEnd"/>
      <w:r w:rsidRPr="001C73C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роли живых организмов;</w:t>
      </w:r>
    </w:p>
    <w:p w:rsidR="00A517AB" w:rsidRPr="001C73CE" w:rsidRDefault="00A517AB" w:rsidP="00A517A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73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Подготовка </w:t>
      </w:r>
      <w:proofErr w:type="gramStart"/>
      <w:r w:rsidRPr="001C73CE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1C73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успешной  сдачи  ГИА учащихся 9 класса.</w:t>
      </w:r>
    </w:p>
    <w:p w:rsidR="00A517AB" w:rsidRPr="001C73CE" w:rsidRDefault="00A517AB" w:rsidP="00A517A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" w:after="0" w:line="278" w:lineRule="atLeast"/>
        <w:ind w:right="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73CE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овладение умениями </w:t>
      </w:r>
      <w:r w:rsidRPr="001C73C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применять биологические знания для объяснения процессов и явлений живой природы; работать с биологическими приборами, инструментами, справочниками; прово</w:t>
      </w:r>
      <w:r w:rsidRPr="001C73C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</w:r>
      <w:r w:rsidRPr="001C73CE">
        <w:rPr>
          <w:rFonts w:ascii="Times New Roman" w:eastAsia="Times New Roman" w:hAnsi="Times New Roman" w:cs="Times New Roman"/>
          <w:color w:val="000000"/>
          <w:sz w:val="24"/>
          <w:szCs w:val="24"/>
        </w:rPr>
        <w:t>дить наблюдения за животными;</w:t>
      </w:r>
    </w:p>
    <w:p w:rsidR="00A517AB" w:rsidRPr="001C73CE" w:rsidRDefault="00A517AB" w:rsidP="00A517A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4" w:after="0" w:line="278" w:lineRule="atLeast"/>
        <w:ind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73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развитие познавательных интересов, интеллектуальных и творческих способностей </w:t>
      </w:r>
      <w:r w:rsidRPr="001C73C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 процессе проведения наблюдений за живыми организмами, постановки биологических экспе</w:t>
      </w:r>
      <w:r w:rsidRPr="001C73C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softHyphen/>
      </w:r>
      <w:r w:rsidRPr="001C73CE">
        <w:rPr>
          <w:rFonts w:ascii="Times New Roman" w:eastAsia="Times New Roman" w:hAnsi="Times New Roman" w:cs="Times New Roman"/>
          <w:color w:val="000000"/>
          <w:sz w:val="24"/>
          <w:szCs w:val="24"/>
        </w:rPr>
        <w:t>риментов, работы с различными источниками информации;</w:t>
      </w:r>
    </w:p>
    <w:p w:rsidR="00A517AB" w:rsidRPr="001C73CE" w:rsidRDefault="00A517AB" w:rsidP="00A517A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" w:after="0" w:line="278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73CE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воспитание </w:t>
      </w:r>
      <w:r w:rsidRPr="001C73C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позитивного ценностного отношения к живой природе;</w:t>
      </w:r>
    </w:p>
    <w:p w:rsidR="00A517AB" w:rsidRPr="001C73CE" w:rsidRDefault="00A517AB" w:rsidP="00A517A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" w:after="0" w:line="278" w:lineRule="atLeast"/>
        <w:ind w:right="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73CE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использование приобретенных знаний и умений в повседневной жизни </w:t>
      </w:r>
      <w:r w:rsidRPr="001C73C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для ухода за домаш</w:t>
      </w:r>
      <w:r w:rsidRPr="001C73C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</w:r>
      <w:r w:rsidRPr="001C73CE">
        <w:rPr>
          <w:rFonts w:ascii="Times New Roman" w:eastAsia="Times New Roman" w:hAnsi="Times New Roman" w:cs="Times New Roman"/>
          <w:color w:val="000000"/>
          <w:sz w:val="24"/>
          <w:szCs w:val="24"/>
        </w:rPr>
        <w:t>ними животными.</w:t>
      </w:r>
    </w:p>
    <w:p w:rsidR="00A517AB" w:rsidRPr="001C73CE" w:rsidRDefault="00A517AB" w:rsidP="00A517AB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78" w:lineRule="atLeast"/>
        <w:ind w:right="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73C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Продвинутый уровень программы по биологии реализуется за счет усложнения уровня ус</w:t>
      </w:r>
      <w:r w:rsidRPr="001C73C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softHyphen/>
        <w:t>воения учащимися учебной информации, что нашло свое отражение в настоящем календарно-</w:t>
      </w:r>
      <w:r w:rsidRPr="001C73CE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тематическом планировании.</w:t>
      </w:r>
    </w:p>
    <w:p w:rsidR="00A517AB" w:rsidRPr="001C73CE" w:rsidRDefault="00A517AB" w:rsidP="00A517AB">
      <w:pPr>
        <w:ind w:left="-567"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73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A517AB" w:rsidRPr="001C73CE" w:rsidRDefault="00A517AB" w:rsidP="00A517AB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73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повторить и закрепить наиболее значимые </w:t>
      </w:r>
      <w:proofErr w:type="gramStart"/>
      <w:r w:rsidRPr="001C73CE">
        <w:rPr>
          <w:rFonts w:ascii="Times New Roman" w:eastAsia="Times New Roman" w:hAnsi="Times New Roman" w:cs="Times New Roman"/>
          <w:color w:val="000000"/>
          <w:sz w:val="24"/>
          <w:szCs w:val="24"/>
        </w:rPr>
        <w:t>темы</w:t>
      </w:r>
      <w:proofErr w:type="gramEnd"/>
      <w:r w:rsidRPr="001C73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из основной школы изучаемые на заключительном этапе общего биологического образования;</w:t>
      </w:r>
    </w:p>
    <w:p w:rsidR="00A517AB" w:rsidRPr="001C73CE" w:rsidRDefault="00A517AB" w:rsidP="00A517AB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73CE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закрепить материал, который ежегодно вызывает затруднения при сдаче ГИА</w:t>
      </w:r>
    </w:p>
    <w:p w:rsidR="00A517AB" w:rsidRPr="001C73CE" w:rsidRDefault="00A517AB" w:rsidP="00A517AB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73C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у учащихся умения работать с текстом, рисунками, схемами, извлекать и анализировать информацию из различных источников;</w:t>
      </w:r>
    </w:p>
    <w:p w:rsidR="00A517AB" w:rsidRPr="001C73CE" w:rsidRDefault="00A517AB" w:rsidP="00A517AB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73CE">
        <w:rPr>
          <w:rFonts w:ascii="Times New Roman" w:eastAsia="Times New Roman" w:hAnsi="Times New Roman" w:cs="Times New Roman"/>
          <w:color w:val="000000"/>
          <w:sz w:val="24"/>
          <w:szCs w:val="24"/>
        </w:rPr>
        <w:t> научить четко и кратко, по существу вопроса письменно излагать свои мысли при выполнении заданий со свободным развёрнутым ответом.</w:t>
      </w:r>
    </w:p>
    <w:p w:rsidR="00A517AB" w:rsidRPr="008649CF" w:rsidRDefault="00A517AB" w:rsidP="00A517AB">
      <w:pPr>
        <w:shd w:val="clear" w:color="auto" w:fill="FFFFFF"/>
        <w:spacing w:line="278" w:lineRule="atLeast"/>
        <w:ind w:left="-851" w:right="38" w:firstLine="284"/>
        <w:jc w:val="both"/>
        <w:rPr>
          <w:rFonts w:ascii="Calibri" w:eastAsia="Times New Roman" w:hAnsi="Calibri" w:cs="Times New Roman"/>
          <w:color w:val="000000"/>
        </w:rPr>
      </w:pPr>
    </w:p>
    <w:p w:rsidR="00A517AB" w:rsidRPr="0077633D" w:rsidRDefault="00A517AB" w:rsidP="00A517AB">
      <w:pPr>
        <w:pStyle w:val="a3"/>
        <w:ind w:left="-284" w:firstLine="426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7633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Личностные, </w:t>
      </w:r>
      <w:proofErr w:type="spellStart"/>
      <w:r w:rsidRPr="0077633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метапредметные</w:t>
      </w:r>
      <w:proofErr w:type="spellEnd"/>
      <w:r w:rsidRPr="0077633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и предметные результаты освоения курса</w:t>
      </w:r>
    </w:p>
    <w:p w:rsidR="00A517AB" w:rsidRPr="0077633D" w:rsidRDefault="00A517AB" w:rsidP="00A517AB">
      <w:pPr>
        <w:pStyle w:val="a3"/>
        <w:ind w:left="-284" w:firstLine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7633D">
        <w:rPr>
          <w:rFonts w:ascii="Times New Roman" w:eastAsia="Calibri" w:hAnsi="Times New Roman" w:cs="Times New Roman"/>
          <w:sz w:val="24"/>
          <w:szCs w:val="24"/>
          <w:lang w:eastAsia="en-US"/>
        </w:rPr>
        <w:t>Требования к результатам освоения основных образовательных программ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77633D">
        <w:rPr>
          <w:rFonts w:ascii="Times New Roman" w:eastAsia="Calibri" w:hAnsi="Times New Roman" w:cs="Times New Roman"/>
          <w:sz w:val="24"/>
          <w:szCs w:val="24"/>
          <w:lang w:eastAsia="en-US"/>
        </w:rPr>
        <w:t>структурируются по ключевым задачам общего образования и включают личностные,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7633D">
        <w:rPr>
          <w:rFonts w:ascii="Times New Roman" w:eastAsia="Calibri" w:hAnsi="Times New Roman" w:cs="Times New Roman"/>
          <w:sz w:val="24"/>
          <w:szCs w:val="24"/>
          <w:lang w:eastAsia="en-US"/>
        </w:rPr>
        <w:t>метапредметные</w:t>
      </w:r>
      <w:proofErr w:type="spellEnd"/>
      <w:r w:rsidRPr="0077633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предметные результаты.</w:t>
      </w:r>
    </w:p>
    <w:p w:rsidR="00A517AB" w:rsidRPr="0077633D" w:rsidRDefault="00A517AB" w:rsidP="00A517AB">
      <w:pPr>
        <w:pStyle w:val="a3"/>
        <w:ind w:left="-284" w:firstLine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7633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Личностные результаты обучения</w:t>
      </w:r>
      <w:r w:rsidRPr="0077633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основной школе включают готовность 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77633D">
        <w:rPr>
          <w:rFonts w:ascii="Times New Roman" w:eastAsia="Calibri" w:hAnsi="Times New Roman" w:cs="Times New Roman"/>
          <w:sz w:val="24"/>
          <w:szCs w:val="24"/>
          <w:lang w:eastAsia="en-US"/>
        </w:rPr>
        <w:t>способность обучающихся к саморазвитию и личностному самоопределению,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7633D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77633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их мотивации к обучению, системы значимых социальных 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77633D">
        <w:rPr>
          <w:rFonts w:ascii="Times New Roman" w:eastAsia="Calibri" w:hAnsi="Times New Roman" w:cs="Times New Roman"/>
          <w:sz w:val="24"/>
          <w:szCs w:val="24"/>
          <w:lang w:eastAsia="en-US"/>
        </w:rPr>
        <w:t>межличностных отношений, ценностно-смысловых установок, отражающих личностные 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77633D">
        <w:rPr>
          <w:rFonts w:ascii="Times New Roman" w:eastAsia="Calibri" w:hAnsi="Times New Roman" w:cs="Times New Roman"/>
          <w:sz w:val="24"/>
          <w:szCs w:val="24"/>
          <w:lang w:eastAsia="en-US"/>
        </w:rPr>
        <w:t>гражданские позиции в деятельности, социальные компетенции, правосознание,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77633D">
        <w:rPr>
          <w:rFonts w:ascii="Times New Roman" w:eastAsia="Calibri" w:hAnsi="Times New Roman" w:cs="Times New Roman"/>
          <w:sz w:val="24"/>
          <w:szCs w:val="24"/>
          <w:lang w:eastAsia="en-US"/>
        </w:rPr>
        <w:t>способность ставить цели и строить жизненные планы.</w:t>
      </w:r>
    </w:p>
    <w:p w:rsidR="00A517AB" w:rsidRPr="0077633D" w:rsidRDefault="00A517AB" w:rsidP="00A517AB">
      <w:pPr>
        <w:pStyle w:val="a3"/>
        <w:ind w:left="-284"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proofErr w:type="gramStart"/>
      <w:r w:rsidRPr="0077633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Метапредметные</w:t>
      </w:r>
      <w:proofErr w:type="spellEnd"/>
      <w:r w:rsidRPr="0077633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результаты обучения</w:t>
      </w:r>
      <w:r w:rsidRPr="0077633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состоят из освоенных обучающимися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7633D">
        <w:rPr>
          <w:rFonts w:ascii="Times New Roman" w:eastAsia="Calibri" w:hAnsi="Times New Roman" w:cs="Times New Roman"/>
          <w:sz w:val="24"/>
          <w:szCs w:val="24"/>
          <w:lang w:eastAsia="en-US"/>
        </w:rPr>
        <w:t>межпредметных</w:t>
      </w:r>
      <w:proofErr w:type="spellEnd"/>
      <w:r w:rsidRPr="0077633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понятий и УУД, способности их использования в учебной,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77633D">
        <w:rPr>
          <w:rFonts w:ascii="Times New Roman" w:eastAsia="Calibri" w:hAnsi="Times New Roman" w:cs="Times New Roman"/>
          <w:sz w:val="24"/>
          <w:szCs w:val="24"/>
          <w:lang w:eastAsia="en-US"/>
        </w:rPr>
        <w:t>познавательной и социальной практике, самостоятельности планирования 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77633D">
        <w:rPr>
          <w:rFonts w:ascii="Times New Roman" w:eastAsia="Calibri" w:hAnsi="Times New Roman" w:cs="Times New Roman"/>
          <w:sz w:val="24"/>
          <w:szCs w:val="24"/>
          <w:lang w:eastAsia="en-US"/>
        </w:rPr>
        <w:t>осуществления учебной деятельности и организации учебного сотрудничества с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77633D">
        <w:rPr>
          <w:rFonts w:ascii="Times New Roman" w:eastAsia="Calibri" w:hAnsi="Times New Roman" w:cs="Times New Roman"/>
          <w:sz w:val="24"/>
          <w:szCs w:val="24"/>
          <w:lang w:eastAsia="en-US"/>
        </w:rPr>
        <w:t>педагогами и сверстниками, к проектированию и построению индивидуальной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77633D">
        <w:rPr>
          <w:rFonts w:ascii="Times New Roman" w:eastAsia="Calibri" w:hAnsi="Times New Roman" w:cs="Times New Roman"/>
          <w:sz w:val="24"/>
          <w:szCs w:val="24"/>
          <w:lang w:eastAsia="en-US"/>
        </w:rPr>
        <w:t>образовательной траектории.</w:t>
      </w:r>
      <w:proofErr w:type="gramEnd"/>
    </w:p>
    <w:p w:rsidR="00A517AB" w:rsidRPr="0077633D" w:rsidRDefault="00A517AB" w:rsidP="00A517AB">
      <w:pPr>
        <w:pStyle w:val="a3"/>
        <w:ind w:left="-284"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77633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Предметные результаты обучения</w:t>
      </w:r>
      <w:r w:rsidRPr="0077633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включают освоенные обучающимися в ходе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77633D">
        <w:rPr>
          <w:rFonts w:ascii="Times New Roman" w:eastAsia="Calibri" w:hAnsi="Times New Roman" w:cs="Times New Roman"/>
          <w:sz w:val="24"/>
          <w:szCs w:val="24"/>
          <w:lang w:eastAsia="en-US"/>
        </w:rPr>
        <w:t>изучения учебного предмета умения, специфические для данной предметной области,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77633D">
        <w:rPr>
          <w:rFonts w:ascii="Times New Roman" w:eastAsia="Calibri" w:hAnsi="Times New Roman" w:cs="Times New Roman"/>
          <w:sz w:val="24"/>
          <w:szCs w:val="24"/>
          <w:lang w:eastAsia="en-US"/>
        </w:rPr>
        <w:t>виды деятельности по получению нового знания в рамках учебного предмета,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77633D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научного типа мышления, владение научной терминологией, методами и</w:t>
      </w:r>
      <w:proofErr w:type="gramEnd"/>
    </w:p>
    <w:p w:rsidR="00A517AB" w:rsidRDefault="00A517AB" w:rsidP="00A517AB">
      <w:pPr>
        <w:ind w:left="-142" w:right="-1" w:hanging="42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17AB" w:rsidRPr="00987CDE" w:rsidRDefault="00A517AB" w:rsidP="00A517AB">
      <w:pPr>
        <w:jc w:val="center"/>
        <w:rPr>
          <w:rFonts w:ascii="Times New Roman" w:eastAsia="Times New Roman" w:hAnsi="Times New Roman" w:cs="Times New Roman"/>
          <w:b/>
        </w:rPr>
      </w:pPr>
      <w:r w:rsidRPr="000103BB">
        <w:rPr>
          <w:rFonts w:ascii="Times New Roman" w:eastAsia="Times New Roman" w:hAnsi="Times New Roman" w:cs="Times New Roman"/>
          <w:b/>
        </w:rPr>
        <w:t>2 триместр</w:t>
      </w:r>
      <w:r>
        <w:rPr>
          <w:rFonts w:ascii="Times New Roman" w:eastAsia="Times New Roman" w:hAnsi="Times New Roman" w:cs="Times New Roman"/>
          <w:b/>
        </w:rPr>
        <w:t xml:space="preserve"> (1</w:t>
      </w:r>
      <w:r>
        <w:rPr>
          <w:rFonts w:ascii="Times New Roman" w:hAnsi="Times New Roman" w:cs="Times New Roman"/>
          <w:b/>
        </w:rPr>
        <w:t>1</w:t>
      </w:r>
      <w:r>
        <w:rPr>
          <w:rFonts w:ascii="Times New Roman" w:eastAsia="Times New Roman" w:hAnsi="Times New Roman" w:cs="Times New Roman"/>
          <w:b/>
        </w:rPr>
        <w:t xml:space="preserve"> часов)</w:t>
      </w:r>
    </w:p>
    <w:tbl>
      <w:tblPr>
        <w:tblW w:w="11057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4"/>
        <w:gridCol w:w="851"/>
        <w:gridCol w:w="2139"/>
        <w:gridCol w:w="6521"/>
        <w:gridCol w:w="992"/>
      </w:tblGrid>
      <w:tr w:rsidR="00A517AB" w:rsidRPr="00CC5625" w:rsidTr="00CC5625">
        <w:tc>
          <w:tcPr>
            <w:tcW w:w="554" w:type="dxa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990" w:type="dxa"/>
            <w:gridSpan w:val="2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6521" w:type="dxa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ЗУН</w:t>
            </w:r>
          </w:p>
        </w:tc>
        <w:tc>
          <w:tcPr>
            <w:tcW w:w="992" w:type="dxa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A517AB" w:rsidRPr="00CC5625" w:rsidTr="00CC5625">
        <w:tc>
          <w:tcPr>
            <w:tcW w:w="1405" w:type="dxa"/>
            <w:gridSpan w:val="2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52" w:type="dxa"/>
            <w:gridSpan w:val="3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4 Человек и его здоровье (11 ч)</w:t>
            </w:r>
          </w:p>
        </w:tc>
      </w:tr>
      <w:tr w:rsidR="00A517AB" w:rsidRPr="00CC5625" w:rsidTr="00CC5625">
        <w:tc>
          <w:tcPr>
            <w:tcW w:w="554" w:type="dxa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90" w:type="dxa"/>
            <w:gridSpan w:val="2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Сходство человека с животными и отличие от них. Общий план строения и процессы жизнедеятельности человека. Сходство человека с животными и отличие от них. Общий план строения и процессы жизнедеятельности человека.</w:t>
            </w:r>
          </w:p>
        </w:tc>
        <w:tc>
          <w:tcPr>
            <w:tcW w:w="6521" w:type="dxa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Объяснять ведущую роль естествен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ного отбора на этапах формирования человека как биологического вида. </w:t>
            </w:r>
          </w:p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Устанавливать взаимосвязь биоло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гических и социальных факторов в эволюции человека. Высказывать предположение о роли биологических и социальных факторов в эволюции современного человека. </w:t>
            </w:r>
          </w:p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Применять знания в процессе вы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>полнения лабораторной работы «Приспособленность руки человека к трудовой деятельности».</w:t>
            </w:r>
            <w:r w:rsidRPr="00CC5625">
              <w:rPr>
                <w:rStyle w:val="411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Характеризовать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этапы эволюции человека.</w:t>
            </w:r>
          </w:p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Анализировать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 делать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выводы по результатам</w:t>
            </w:r>
            <w:proofErr w:type="gramStart"/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proofErr w:type="gramEnd"/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спользовать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информационные ре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сурсы для подготовки сообщения о взаимосвязи здоровья и культуры </w:t>
            </w:r>
          </w:p>
        </w:tc>
        <w:tc>
          <w:tcPr>
            <w:tcW w:w="992" w:type="dxa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AB" w:rsidRPr="00CC5625" w:rsidTr="00CC5625">
        <w:tc>
          <w:tcPr>
            <w:tcW w:w="554" w:type="dxa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90" w:type="dxa"/>
            <w:gridSpan w:val="2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Нейро-гуморальная</w:t>
            </w:r>
            <w:proofErr w:type="spellEnd"/>
            <w:proofErr w:type="gramEnd"/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 регуляция процессов жизнедеятельности организма.  </w:t>
            </w:r>
            <w:proofErr w:type="spellStart"/>
            <w:proofErr w:type="gramStart"/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Нейро-гуморальная</w:t>
            </w:r>
            <w:proofErr w:type="spellEnd"/>
            <w:proofErr w:type="gramEnd"/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 регуляция процессов жизнедеятельности организма.  Практическая работа № 4: «Решение тестовых заданий по темам: «Общий план строения человека», «</w:t>
            </w:r>
            <w:proofErr w:type="spellStart"/>
            <w:proofErr w:type="gramStart"/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Нейро-гуморальная</w:t>
            </w:r>
            <w:proofErr w:type="spellEnd"/>
            <w:proofErr w:type="gramEnd"/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регуляция организма»</w:t>
            </w:r>
          </w:p>
        </w:tc>
        <w:tc>
          <w:tcPr>
            <w:tcW w:w="6521" w:type="dxa"/>
          </w:tcPr>
          <w:p w:rsidR="00CC5625" w:rsidRPr="00CC5625" w:rsidRDefault="00CC5625" w:rsidP="00CC5625">
            <w:pPr>
              <w:pStyle w:val="a3"/>
              <w:rPr>
                <w:rStyle w:val="448"/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Называть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t>железы внутренней секре</w:t>
            </w:r>
            <w:r w:rsidRPr="00CC5625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softHyphen/>
              <w:t>ции и железы смешанной секреции.</w:t>
            </w:r>
            <w:r w:rsidRPr="00CC5625">
              <w:rPr>
                <w:rStyle w:val="44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Объяснять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t>работу желёз внутрен</w:t>
            </w:r>
            <w:r w:rsidRPr="00CC5625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ней </w:t>
            </w:r>
            <w:r w:rsidRPr="00CC5625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t>секреции.</w:t>
            </w:r>
          </w:p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Прогнозировать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t>последствия нару</w:t>
            </w:r>
            <w:r w:rsidRPr="00CC5625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шения </w:t>
            </w:r>
            <w:r w:rsidRPr="00CC5625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желёз </w:t>
            </w:r>
            <w:r w:rsidRPr="00CC5625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t>внут</w:t>
            </w:r>
            <w:r w:rsidRPr="00CC5625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ренней </w:t>
            </w:r>
            <w:r w:rsidRPr="00CC5625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t>секреции.</w:t>
            </w:r>
          </w:p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Сравнивать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 анализировать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t>меха</w:t>
            </w:r>
            <w:r w:rsidRPr="00CC5625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softHyphen/>
              <w:t>низмы нервной и гуморальной ре</w:t>
            </w:r>
            <w:r w:rsidRPr="00CC5625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softHyphen/>
              <w:t>гуляции.</w:t>
            </w:r>
          </w:p>
          <w:p w:rsidR="00A517AB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Использовать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t>информационные ре</w:t>
            </w:r>
            <w:r w:rsidRPr="00CC5625">
              <w:rPr>
                <w:rStyle w:val="442"/>
                <w:rFonts w:ascii="Times New Roman" w:hAnsi="Times New Roman" w:cs="Times New Roman"/>
                <w:sz w:val="24"/>
                <w:szCs w:val="24"/>
              </w:rPr>
              <w:softHyphen/>
              <w:t>сурсы для подготовки к уроку</w:t>
            </w:r>
          </w:p>
        </w:tc>
        <w:tc>
          <w:tcPr>
            <w:tcW w:w="992" w:type="dxa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AB" w:rsidRPr="00CC5625" w:rsidTr="00CC5625">
        <w:tc>
          <w:tcPr>
            <w:tcW w:w="554" w:type="dxa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90" w:type="dxa"/>
            <w:gridSpan w:val="2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Питание. Система пищеварения. Роль ферментов в пищеварении</w:t>
            </w:r>
          </w:p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Питание. Система пищеварения. Роль ферментов в пищеварении.</w:t>
            </w:r>
          </w:p>
        </w:tc>
        <w:tc>
          <w:tcPr>
            <w:tcW w:w="6521" w:type="dxa"/>
          </w:tcPr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CC5625">
              <w:rPr>
                <w:rStyle w:val="411"/>
                <w:rFonts w:ascii="Times New Roman" w:hAnsi="Times New Roman" w:cs="Times New Roman"/>
                <w:sz w:val="24"/>
                <w:szCs w:val="24"/>
              </w:rPr>
              <w:t>этапы пищеварения,</w:t>
            </w:r>
            <w:r w:rsidRPr="00CC5625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об</w:t>
            </w:r>
            <w:r w:rsidRPr="00CC5625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мена веществ.</w:t>
            </w:r>
          </w:p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Описывать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 объяснять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процессы, протекающие в ходе обмена ве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>ществ, связь белкового, углеводно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>го, жирового обменов, роль фер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ментов в реакциях обмена. </w:t>
            </w:r>
          </w:p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Прогнозировать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последствия дефи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>цита белков в пище для здоровья человека.</w:t>
            </w:r>
          </w:p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Извлекать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дополнительную инфор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мацию о закономерностях обмена веществ из различных источников. </w:t>
            </w:r>
          </w:p>
          <w:p w:rsidR="00A517AB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Использовать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информационные ре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>сурсы для подготовки и презента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>ции учебного проекта «Обмен ве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ществ </w:t>
            </w:r>
            <w:r w:rsidRPr="00CC5625">
              <w:rPr>
                <w:rStyle w:val="411"/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основной признак живых организмов»</w:t>
            </w:r>
          </w:p>
        </w:tc>
        <w:tc>
          <w:tcPr>
            <w:tcW w:w="992" w:type="dxa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AB" w:rsidRPr="00CC5625" w:rsidTr="00CC5625">
        <w:tc>
          <w:tcPr>
            <w:tcW w:w="554" w:type="dxa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90" w:type="dxa"/>
            <w:gridSpan w:val="2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Дыхание. Система дыхания.</w:t>
            </w:r>
          </w:p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Дыхание. Система дыхания. Практическая работа № 5: «Решение тестовых заданий по темам: «Система пищеварения, дыхание»</w:t>
            </w:r>
          </w:p>
        </w:tc>
        <w:tc>
          <w:tcPr>
            <w:tcW w:w="6521" w:type="dxa"/>
          </w:tcPr>
          <w:p w:rsidR="00CC5625" w:rsidRPr="00CC5625" w:rsidRDefault="00CC5625" w:rsidP="00CC5625">
            <w:pPr>
              <w:pStyle w:val="a3"/>
              <w:rPr>
                <w:rStyle w:val="405"/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Называть</w:t>
            </w:r>
            <w:r w:rsidRPr="00CC5625">
              <w:rPr>
                <w:rStyle w:val="405"/>
                <w:rFonts w:ascii="Times New Roman" w:hAnsi="Times New Roman" w:cs="Times New Roman"/>
                <w:sz w:val="24"/>
                <w:szCs w:val="24"/>
              </w:rPr>
              <w:t xml:space="preserve"> органы дыхания, выпол</w:t>
            </w:r>
            <w:r w:rsidRPr="00CC5625">
              <w:rPr>
                <w:rStyle w:val="405"/>
                <w:rFonts w:ascii="Times New Roman" w:hAnsi="Times New Roman" w:cs="Times New Roman"/>
                <w:sz w:val="24"/>
                <w:szCs w:val="24"/>
              </w:rPr>
              <w:softHyphen/>
              <w:t>няемые</w:t>
            </w:r>
            <w:proofErr w:type="gramStart"/>
            <w:r w:rsidRPr="00CC5625">
              <w:rPr>
                <w:rStyle w:val="405"/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C5625">
              <w:rPr>
                <w:rStyle w:val="405"/>
                <w:rFonts w:ascii="Times New Roman" w:hAnsi="Times New Roman" w:cs="Times New Roman"/>
                <w:sz w:val="24"/>
                <w:szCs w:val="24"/>
              </w:rPr>
              <w:t>ими функции.</w:t>
            </w:r>
          </w:p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40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Объяснять</w:t>
            </w:r>
            <w:r w:rsidRPr="00CC5625">
              <w:rPr>
                <w:rStyle w:val="405"/>
                <w:rFonts w:ascii="Times New Roman" w:hAnsi="Times New Roman" w:cs="Times New Roman"/>
                <w:sz w:val="24"/>
                <w:szCs w:val="24"/>
              </w:rPr>
              <w:t xml:space="preserve"> взаимосвязь строения и</w:t>
            </w:r>
            <w:r w:rsidRPr="00CC5625">
              <w:rPr>
                <w:rStyle w:val="40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05"/>
                <w:rFonts w:ascii="Times New Roman" w:hAnsi="Times New Roman" w:cs="Times New Roman"/>
                <w:sz w:val="24"/>
                <w:szCs w:val="24"/>
              </w:rPr>
              <w:t>функций органов дыхания, роль</w:t>
            </w:r>
            <w:r w:rsidRPr="00CC5625">
              <w:rPr>
                <w:rStyle w:val="40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05"/>
                <w:rFonts w:ascii="Times New Roman" w:hAnsi="Times New Roman" w:cs="Times New Roman"/>
                <w:sz w:val="24"/>
                <w:szCs w:val="24"/>
              </w:rPr>
              <w:t>дыхания в процессе обмена ве</w:t>
            </w:r>
            <w:r w:rsidRPr="00CC5625">
              <w:rPr>
                <w:rStyle w:val="405"/>
                <w:rFonts w:ascii="Times New Roman" w:hAnsi="Times New Roman" w:cs="Times New Roman"/>
                <w:sz w:val="24"/>
                <w:szCs w:val="24"/>
              </w:rPr>
              <w:softHyphen/>
              <w:t>ществ.</w:t>
            </w:r>
          </w:p>
          <w:p w:rsidR="00A517AB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Распознавать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05"/>
                <w:rFonts w:ascii="Times New Roman" w:hAnsi="Times New Roman" w:cs="Times New Roman"/>
                <w:sz w:val="24"/>
                <w:szCs w:val="24"/>
              </w:rPr>
              <w:t>органы дыхательной</w:t>
            </w:r>
            <w:r w:rsidRPr="00CC5625">
              <w:rPr>
                <w:rStyle w:val="40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05"/>
                <w:rFonts w:ascii="Times New Roman" w:hAnsi="Times New Roman" w:cs="Times New Roman"/>
                <w:sz w:val="24"/>
                <w:szCs w:val="24"/>
              </w:rPr>
              <w:t>системы на таблицах, иллюстра</w:t>
            </w:r>
            <w:r w:rsidRPr="00CC5625">
              <w:rPr>
                <w:rStyle w:val="405"/>
                <w:rFonts w:ascii="Times New Roman" w:hAnsi="Times New Roman" w:cs="Times New Roman"/>
                <w:sz w:val="24"/>
                <w:szCs w:val="24"/>
              </w:rPr>
              <w:softHyphen/>
              <w:t>тивном материале учебника, элект</w:t>
            </w:r>
            <w:r w:rsidRPr="00CC5625">
              <w:rPr>
                <w:rStyle w:val="405"/>
                <w:rFonts w:ascii="Times New Roman" w:hAnsi="Times New Roman" w:cs="Times New Roman"/>
                <w:sz w:val="24"/>
                <w:szCs w:val="24"/>
              </w:rPr>
              <w:softHyphen/>
              <w:t>ронного приложения</w:t>
            </w:r>
          </w:p>
        </w:tc>
        <w:tc>
          <w:tcPr>
            <w:tcW w:w="992" w:type="dxa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AB" w:rsidRPr="00CC5625" w:rsidTr="00CC5625">
        <w:trPr>
          <w:trHeight w:val="580"/>
        </w:trPr>
        <w:tc>
          <w:tcPr>
            <w:tcW w:w="554" w:type="dxa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90" w:type="dxa"/>
            <w:gridSpan w:val="2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среда организма.  Внутренняя среда организма: кровь, 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лимфа, тканевая жидкость. Группы крови. Иммунитет.</w:t>
            </w:r>
          </w:p>
        </w:tc>
        <w:tc>
          <w:tcPr>
            <w:tcW w:w="6521" w:type="dxa"/>
          </w:tcPr>
          <w:p w:rsidR="00A517AB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Называть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376"/>
                <w:rFonts w:ascii="Times New Roman" w:hAnsi="Times New Roman" w:cs="Times New Roman"/>
                <w:sz w:val="24"/>
                <w:szCs w:val="24"/>
              </w:rPr>
              <w:t>компоненты</w:t>
            </w:r>
            <w:r w:rsidRPr="00CC5625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внутренней 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среды </w:t>
            </w:r>
            <w:r w:rsidRPr="00CC5625">
              <w:rPr>
                <w:rStyle w:val="376"/>
                <w:rFonts w:ascii="Times New Roman" w:hAnsi="Times New Roman" w:cs="Times New Roman"/>
                <w:sz w:val="24"/>
                <w:szCs w:val="24"/>
              </w:rPr>
              <w:t>организма,</w:t>
            </w:r>
            <w:r w:rsidRPr="00CC5625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форменные эле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менты </w:t>
            </w:r>
            <w:r w:rsidRPr="00CC5625">
              <w:rPr>
                <w:rStyle w:val="376"/>
                <w:rFonts w:ascii="Times New Roman" w:hAnsi="Times New Roman" w:cs="Times New Roman"/>
                <w:sz w:val="24"/>
                <w:szCs w:val="24"/>
              </w:rPr>
              <w:t>крови.</w:t>
            </w:r>
            <w:r w:rsidRPr="00CC5625">
              <w:rPr>
                <w:rStyle w:val="37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Описывать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376"/>
                <w:rFonts w:ascii="Times New Roman" w:hAnsi="Times New Roman" w:cs="Times New Roman"/>
                <w:sz w:val="24"/>
                <w:szCs w:val="24"/>
              </w:rPr>
              <w:t>химический</w:t>
            </w:r>
            <w:r w:rsidRPr="00CC5625">
              <w:rPr>
                <w:rStyle w:val="377"/>
                <w:rFonts w:ascii="Times New Roman" w:hAnsi="Times New Roman" w:cs="Times New Roman"/>
                <w:sz w:val="24"/>
                <w:szCs w:val="24"/>
              </w:rPr>
              <w:t xml:space="preserve"> состав </w:t>
            </w:r>
            <w:r w:rsidRPr="00CC5625">
              <w:rPr>
                <w:rStyle w:val="376"/>
                <w:rFonts w:ascii="Times New Roman" w:hAnsi="Times New Roman" w:cs="Times New Roman"/>
                <w:sz w:val="24"/>
                <w:szCs w:val="24"/>
              </w:rPr>
              <w:t>плазмы, функции крови,</w:t>
            </w:r>
            <w:r w:rsidRPr="00CC5625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значение </w:t>
            </w:r>
            <w:r w:rsidRPr="00CC5625">
              <w:rPr>
                <w:rStyle w:val="376"/>
                <w:rFonts w:ascii="Times New Roman" w:hAnsi="Times New Roman" w:cs="Times New Roman"/>
                <w:sz w:val="24"/>
                <w:szCs w:val="24"/>
              </w:rPr>
              <w:t xml:space="preserve">внутренней среды </w:t>
            </w:r>
            <w:r w:rsidRPr="00CC5625">
              <w:rPr>
                <w:rStyle w:val="376"/>
                <w:rFonts w:ascii="Times New Roman" w:hAnsi="Times New Roman" w:cs="Times New Roman"/>
                <w:sz w:val="24"/>
                <w:szCs w:val="24"/>
              </w:rPr>
              <w:lastRenderedPageBreak/>
              <w:t>организма.</w:t>
            </w:r>
            <w:r w:rsidRPr="00CC5625">
              <w:rPr>
                <w:rStyle w:val="37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Объяснять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376"/>
                <w:rFonts w:ascii="Times New Roman" w:hAnsi="Times New Roman" w:cs="Times New Roman"/>
                <w:sz w:val="24"/>
                <w:szCs w:val="24"/>
              </w:rPr>
              <w:t>взаимосвязь</w:t>
            </w:r>
            <w:r w:rsidRPr="00CC5625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формы </w:t>
            </w:r>
            <w:r w:rsidRPr="00CC5625">
              <w:rPr>
                <w:rStyle w:val="376"/>
                <w:rFonts w:ascii="Times New Roman" w:hAnsi="Times New Roman" w:cs="Times New Roman"/>
                <w:sz w:val="24"/>
                <w:szCs w:val="24"/>
              </w:rPr>
              <w:t>и строения эритроцитов с их</w:t>
            </w:r>
            <w:r w:rsidRPr="00CC5625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функ</w:t>
            </w:r>
            <w:r w:rsidRPr="00CC5625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  <w:t>циями</w:t>
            </w:r>
          </w:p>
        </w:tc>
        <w:tc>
          <w:tcPr>
            <w:tcW w:w="992" w:type="dxa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AB" w:rsidRPr="00CC5625" w:rsidTr="00CC5625">
        <w:tc>
          <w:tcPr>
            <w:tcW w:w="554" w:type="dxa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990" w:type="dxa"/>
            <w:gridSpan w:val="2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Транспорт веществ. Кровеносная и лимфатическая системы.</w:t>
            </w:r>
          </w:p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Транспорт веществ. Кровеносная и лимфатическая системы.</w:t>
            </w:r>
          </w:p>
        </w:tc>
        <w:tc>
          <w:tcPr>
            <w:tcW w:w="6521" w:type="dxa"/>
          </w:tcPr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Называть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структурные компонен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ты сердца, виды сосудов. </w:t>
            </w:r>
          </w:p>
          <w:p w:rsidR="00A517AB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Сравнивать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 описывать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движе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ние крови по большому и малому кругам кровообращения. </w:t>
            </w: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Объяснять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взаимосвязь строения стенок артерий, вен, капилляров с выполняемыми функциями. </w:t>
            </w: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Использовать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информационные ресурсы, в том числе электронное приложение, для подготовки сооб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>щения по теме урока</w:t>
            </w:r>
          </w:p>
        </w:tc>
        <w:tc>
          <w:tcPr>
            <w:tcW w:w="992" w:type="dxa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AB" w:rsidRPr="00CC5625" w:rsidTr="00CC5625">
        <w:tc>
          <w:tcPr>
            <w:tcW w:w="554" w:type="dxa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90" w:type="dxa"/>
            <w:gridSpan w:val="2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Выделение продуктов жизнедеятельности. Система выделения.</w:t>
            </w:r>
          </w:p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Выделение продуктов жизнедеятельности. Система выделения</w:t>
            </w:r>
          </w:p>
        </w:tc>
        <w:tc>
          <w:tcPr>
            <w:tcW w:w="6521" w:type="dxa"/>
          </w:tcPr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Характеризовать и описывать орга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>ны выделительной и мочевыдели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тельной систем, структурные компо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>ненты почек.</w:t>
            </w:r>
            <w:proofErr w:type="gramEnd"/>
          </w:p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Распознавать органы выделения на таблицах, используя различные ре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>сурсы.</w:t>
            </w:r>
          </w:p>
          <w:p w:rsidR="00CC5625" w:rsidRPr="00CC5625" w:rsidRDefault="00CC5625" w:rsidP="00CC5625">
            <w:pPr>
              <w:pStyle w:val="a3"/>
              <w:rPr>
                <w:rStyle w:val="428"/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взаимосвязь строения и функций </w:t>
            </w:r>
            <w:proofErr w:type="spellStart"/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почекОписывать</w:t>
            </w:r>
            <w:proofErr w:type="spellEnd"/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23"/>
                <w:rFonts w:ascii="Times New Roman" w:hAnsi="Times New Roman" w:cs="Times New Roman"/>
                <w:sz w:val="24"/>
                <w:szCs w:val="24"/>
              </w:rPr>
              <w:t>фазы мочеобразования,</w:t>
            </w:r>
            <w:r w:rsidRPr="00CC5625">
              <w:rPr>
                <w:rStyle w:val="42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23"/>
                <w:rFonts w:ascii="Times New Roman" w:hAnsi="Times New Roman" w:cs="Times New Roman"/>
                <w:sz w:val="24"/>
                <w:szCs w:val="24"/>
              </w:rPr>
              <w:t>сравнивать состав плазмы крови,</w:t>
            </w:r>
            <w:r w:rsidRPr="00CC5625">
              <w:rPr>
                <w:rStyle w:val="42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23"/>
                <w:rFonts w:ascii="Times New Roman" w:hAnsi="Times New Roman" w:cs="Times New Roman"/>
                <w:sz w:val="24"/>
                <w:szCs w:val="24"/>
              </w:rPr>
              <w:t>первичной и вторичной мочи.</w:t>
            </w:r>
            <w:r w:rsidRPr="00CC5625">
              <w:rPr>
                <w:rStyle w:val="42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423"/>
                <w:rFonts w:ascii="Times New Roman" w:hAnsi="Times New Roman" w:cs="Times New Roman"/>
                <w:sz w:val="24"/>
                <w:szCs w:val="24"/>
              </w:rPr>
              <w:t>Объяснять механизмы регуляции</w:t>
            </w:r>
            <w:r w:rsidRPr="00CC5625">
              <w:rPr>
                <w:rStyle w:val="42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23"/>
                <w:rFonts w:ascii="Times New Roman" w:hAnsi="Times New Roman" w:cs="Times New Roman"/>
                <w:sz w:val="24"/>
                <w:szCs w:val="24"/>
              </w:rPr>
              <w:t>мочеобразования, правила гигиены</w:t>
            </w:r>
            <w:r w:rsidRPr="00CC5625">
              <w:rPr>
                <w:rStyle w:val="42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23"/>
                <w:rFonts w:ascii="Times New Roman" w:hAnsi="Times New Roman" w:cs="Times New Roman"/>
                <w:sz w:val="24"/>
                <w:szCs w:val="24"/>
              </w:rPr>
              <w:t>мочевыделительной системы.</w:t>
            </w:r>
            <w:r w:rsidRPr="00CC5625">
              <w:rPr>
                <w:rStyle w:val="42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17AB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рогнозировать</w:t>
            </w:r>
            <w:proofErr w:type="spellEnd"/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23"/>
                <w:rFonts w:ascii="Times New Roman" w:hAnsi="Times New Roman" w:cs="Times New Roman"/>
                <w:sz w:val="24"/>
                <w:szCs w:val="24"/>
              </w:rPr>
              <w:t>последствия влия</w:t>
            </w:r>
            <w:r w:rsidRPr="00CC5625">
              <w:rPr>
                <w:rStyle w:val="423"/>
                <w:rFonts w:ascii="Times New Roman" w:hAnsi="Times New Roman" w:cs="Times New Roman"/>
                <w:sz w:val="24"/>
                <w:szCs w:val="24"/>
              </w:rPr>
              <w:softHyphen/>
              <w:t>ния различных факторов на функ</w:t>
            </w:r>
            <w:r w:rsidRPr="00CC5625">
              <w:rPr>
                <w:rStyle w:val="423"/>
                <w:rFonts w:ascii="Times New Roman" w:hAnsi="Times New Roman" w:cs="Times New Roman"/>
                <w:sz w:val="24"/>
                <w:szCs w:val="24"/>
              </w:rPr>
              <w:softHyphen/>
              <w:t>ции почек</w:t>
            </w:r>
          </w:p>
        </w:tc>
        <w:tc>
          <w:tcPr>
            <w:tcW w:w="992" w:type="dxa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AB" w:rsidRPr="00CC5625" w:rsidTr="00CC5625">
        <w:tc>
          <w:tcPr>
            <w:tcW w:w="554" w:type="dxa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90" w:type="dxa"/>
            <w:gridSpan w:val="2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Покровы тела и их функции.</w:t>
            </w:r>
          </w:p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Покровы тела и их функции.</w:t>
            </w:r>
          </w:p>
        </w:tc>
        <w:tc>
          <w:tcPr>
            <w:tcW w:w="6521" w:type="dxa"/>
          </w:tcPr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Называть и описывать основные компоненты кожи.</w:t>
            </w:r>
          </w:p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Объяснять взаимосвязь строения кожи с выполняемыми функция</w:t>
            </w:r>
            <w:r w:rsidRPr="00CC5625">
              <w:rPr>
                <w:rStyle w:val="431"/>
                <w:rFonts w:ascii="Times New Roman" w:hAnsi="Times New Roman" w:cs="Times New Roman"/>
                <w:sz w:val="24"/>
                <w:szCs w:val="24"/>
              </w:rPr>
              <w:t>ми, правила гигиены при уходе за</w:t>
            </w:r>
            <w:r w:rsidRPr="00CC5625">
              <w:rPr>
                <w:rStyle w:val="43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31"/>
                <w:rFonts w:ascii="Times New Roman" w:hAnsi="Times New Roman" w:cs="Times New Roman"/>
                <w:sz w:val="24"/>
                <w:szCs w:val="24"/>
              </w:rPr>
              <w:t>кожей, волосами, ногтями.</w:t>
            </w:r>
            <w:r w:rsidRPr="00CC5625">
              <w:rPr>
                <w:rStyle w:val="43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CC5625">
              <w:rPr>
                <w:rStyle w:val="431"/>
                <w:rFonts w:ascii="Times New Roman" w:hAnsi="Times New Roman" w:cs="Times New Roman"/>
                <w:sz w:val="24"/>
                <w:szCs w:val="24"/>
              </w:rPr>
              <w:t xml:space="preserve"> информационные ре</w:t>
            </w:r>
            <w:r w:rsidRPr="00CC5625">
              <w:rPr>
                <w:rStyle w:val="431"/>
                <w:rFonts w:ascii="Times New Roman" w:hAnsi="Times New Roman" w:cs="Times New Roman"/>
                <w:sz w:val="24"/>
                <w:szCs w:val="24"/>
              </w:rPr>
              <w:softHyphen/>
              <w:t>сурсы для подготовки и презентации</w:t>
            </w:r>
            <w:r w:rsidRPr="00CC5625">
              <w:rPr>
                <w:rStyle w:val="43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31"/>
                <w:rFonts w:ascii="Times New Roman" w:hAnsi="Times New Roman" w:cs="Times New Roman"/>
                <w:sz w:val="24"/>
                <w:szCs w:val="24"/>
              </w:rPr>
              <w:t>учебных проектов о культуре ухода</w:t>
            </w:r>
            <w:r w:rsidRPr="00CC5625">
              <w:rPr>
                <w:rStyle w:val="43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31"/>
                <w:rFonts w:ascii="Times New Roman" w:hAnsi="Times New Roman" w:cs="Times New Roman"/>
                <w:sz w:val="24"/>
                <w:szCs w:val="24"/>
              </w:rPr>
              <w:t xml:space="preserve">за кожей, волосами, 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ногтями, </w:t>
            </w:r>
            <w:r w:rsidRPr="00CC5625">
              <w:rPr>
                <w:rStyle w:val="431"/>
                <w:rFonts w:ascii="Times New Roman" w:hAnsi="Times New Roman" w:cs="Times New Roman"/>
                <w:sz w:val="24"/>
                <w:szCs w:val="24"/>
              </w:rPr>
              <w:t>лич</w:t>
            </w:r>
            <w:r w:rsidRPr="00CC5625">
              <w:rPr>
                <w:rStyle w:val="431"/>
                <w:rFonts w:ascii="Times New Roman" w:hAnsi="Times New Roman" w:cs="Times New Roman"/>
                <w:sz w:val="24"/>
                <w:szCs w:val="24"/>
              </w:rPr>
              <w:softHyphen/>
              <w:t>ной гигиене и подростковой моде</w:t>
            </w:r>
            <w:proofErr w:type="gramStart"/>
            <w:r w:rsidRPr="00CC5625">
              <w:rPr>
                <w:rStyle w:val="411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proofErr w:type="gramEnd"/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бъяснять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роль кожи в обеспече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нии терморегуляции организма. </w:t>
            </w:r>
          </w:p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Аргументировать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закали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вания для физического здоровья. </w:t>
            </w:r>
          </w:p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Оказывать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первую помощь при ос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>новных повреждениях кожи.</w:t>
            </w:r>
          </w:p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431"/>
                <w:rFonts w:ascii="Times New Roman" w:hAnsi="Times New Roman" w:cs="Times New Roman"/>
                <w:sz w:val="24"/>
                <w:szCs w:val="24"/>
              </w:rPr>
              <w:t>Применять знания в повседневной</w:t>
            </w:r>
            <w:r w:rsidRPr="00CC5625">
              <w:rPr>
                <w:rStyle w:val="43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31"/>
                <w:rFonts w:ascii="Times New Roman" w:hAnsi="Times New Roman" w:cs="Times New Roman"/>
                <w:sz w:val="24"/>
                <w:szCs w:val="24"/>
              </w:rPr>
              <w:t xml:space="preserve">жизни 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C5625">
              <w:rPr>
                <w:rStyle w:val="431"/>
                <w:rFonts w:ascii="Times New Roman" w:hAnsi="Times New Roman" w:cs="Times New Roman"/>
                <w:sz w:val="24"/>
                <w:szCs w:val="24"/>
              </w:rPr>
              <w:t>при выполнении практи</w:t>
            </w:r>
            <w:r w:rsidRPr="00CC5625">
              <w:rPr>
                <w:rStyle w:val="431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ческой </w:t>
            </w:r>
            <w:r w:rsidRPr="00CC5625">
              <w:rPr>
                <w:rStyle w:val="431"/>
                <w:rFonts w:ascii="Times New Roman" w:hAnsi="Times New Roman" w:cs="Times New Roman"/>
                <w:sz w:val="24"/>
                <w:szCs w:val="24"/>
              </w:rPr>
              <w:t>работы «Измерение темпе</w:t>
            </w:r>
            <w:r w:rsidRPr="00CC5625">
              <w:rPr>
                <w:rStyle w:val="431"/>
                <w:rFonts w:ascii="Times New Roman" w:hAnsi="Times New Roman" w:cs="Times New Roman"/>
                <w:sz w:val="24"/>
                <w:szCs w:val="24"/>
              </w:rPr>
              <w:softHyphen/>
              <w:t>ратуры тела».</w:t>
            </w:r>
          </w:p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Проводить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31"/>
                <w:rFonts w:ascii="Times New Roman" w:hAnsi="Times New Roman" w:cs="Times New Roman"/>
                <w:sz w:val="24"/>
                <w:szCs w:val="24"/>
              </w:rPr>
              <w:t>самонаблюдения «Тем</w:t>
            </w:r>
            <w:r w:rsidRPr="00CC5625">
              <w:rPr>
                <w:rStyle w:val="431"/>
                <w:rFonts w:ascii="Times New Roman" w:hAnsi="Times New Roman" w:cs="Times New Roman"/>
                <w:sz w:val="24"/>
                <w:szCs w:val="24"/>
              </w:rPr>
              <w:softHyphen/>
              <w:t>пературная адаптация кожных ре</w:t>
            </w:r>
            <w:r w:rsidRPr="00CC5625">
              <w:rPr>
                <w:rStyle w:val="431"/>
                <w:rFonts w:ascii="Times New Roman" w:hAnsi="Times New Roman" w:cs="Times New Roman"/>
                <w:sz w:val="24"/>
                <w:szCs w:val="24"/>
              </w:rPr>
              <w:softHyphen/>
              <w:t>цепторов».</w:t>
            </w:r>
          </w:p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Обобщать</w:t>
            </w:r>
            <w:r w:rsidRPr="00CC5625">
              <w:rPr>
                <w:rStyle w:val="431"/>
                <w:rFonts w:ascii="Times New Roman" w:hAnsi="Times New Roman" w:cs="Times New Roman"/>
                <w:sz w:val="24"/>
                <w:szCs w:val="24"/>
              </w:rPr>
              <w:t xml:space="preserve"> результаты наблюдений,</w:t>
            </w:r>
            <w:r w:rsidRPr="00CC5625">
              <w:rPr>
                <w:rStyle w:val="43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делать</w:t>
            </w:r>
            <w:r w:rsidRPr="00CC5625">
              <w:rPr>
                <w:rStyle w:val="431"/>
                <w:rFonts w:ascii="Times New Roman" w:hAnsi="Times New Roman" w:cs="Times New Roman"/>
                <w:sz w:val="24"/>
                <w:szCs w:val="24"/>
              </w:rPr>
              <w:t xml:space="preserve"> выводы.</w:t>
            </w:r>
          </w:p>
          <w:p w:rsidR="00A517AB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Использовать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31"/>
                <w:rFonts w:ascii="Times New Roman" w:hAnsi="Times New Roman" w:cs="Times New Roman"/>
                <w:sz w:val="24"/>
                <w:szCs w:val="24"/>
              </w:rPr>
              <w:t>информационные ре</w:t>
            </w:r>
            <w:r w:rsidRPr="00CC5625">
              <w:rPr>
                <w:rStyle w:val="431"/>
                <w:rFonts w:ascii="Times New Roman" w:hAnsi="Times New Roman" w:cs="Times New Roman"/>
                <w:sz w:val="24"/>
                <w:szCs w:val="24"/>
              </w:rPr>
              <w:softHyphen/>
              <w:t>сурсы</w:t>
            </w:r>
          </w:p>
        </w:tc>
        <w:tc>
          <w:tcPr>
            <w:tcW w:w="992" w:type="dxa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AB" w:rsidRPr="00CC5625" w:rsidTr="00CC5625">
        <w:tc>
          <w:tcPr>
            <w:tcW w:w="554" w:type="dxa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90" w:type="dxa"/>
            <w:gridSpan w:val="2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организма человека.  Размножение и развитие организма человека. Наследование признаков у человека. Наследственные болезни, их причины и предупреждение. </w:t>
            </w:r>
          </w:p>
        </w:tc>
        <w:tc>
          <w:tcPr>
            <w:tcW w:w="6521" w:type="dxa"/>
          </w:tcPr>
          <w:p w:rsidR="00CC5625" w:rsidRPr="00CC5625" w:rsidRDefault="00CC5625" w:rsidP="00CC5625">
            <w:pPr>
              <w:pStyle w:val="a3"/>
              <w:rPr>
                <w:rStyle w:val="438"/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Называть</w:t>
            </w:r>
            <w:r w:rsidRPr="00CC5625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 xml:space="preserve"> компоненты мужской и</w:t>
            </w:r>
            <w:r w:rsidRPr="00CC5625">
              <w:rPr>
                <w:rStyle w:val="43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>женской половых систем человека</w:t>
            </w:r>
            <w:r w:rsidRPr="00CC5625">
              <w:rPr>
                <w:rStyle w:val="43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>и выполняемые ими функции.</w:t>
            </w:r>
            <w:r w:rsidRPr="00CC5625">
              <w:rPr>
                <w:rStyle w:val="43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5625" w:rsidRPr="00CC5625" w:rsidRDefault="00CC5625" w:rsidP="00CC5625">
            <w:pPr>
              <w:pStyle w:val="a3"/>
              <w:rPr>
                <w:rStyle w:val="436"/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Описывать</w:t>
            </w:r>
            <w:r w:rsidRPr="00CC5625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 xml:space="preserve"> процессы: овуляции,</w:t>
            </w:r>
            <w:r w:rsidRPr="00CC5625">
              <w:rPr>
                <w:rStyle w:val="43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>менструации и поллюции, этапы</w:t>
            </w:r>
            <w:r w:rsidRPr="00CC5625">
              <w:rPr>
                <w:rStyle w:val="43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>эмбрионального развития человека.</w:t>
            </w:r>
          </w:p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43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Использовать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>различные источники</w:t>
            </w:r>
            <w:r w:rsidRPr="00CC5625">
              <w:rPr>
                <w:rStyle w:val="43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 xml:space="preserve">информации 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CC5625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>подготовки сооб</w:t>
            </w:r>
            <w:r w:rsidRPr="00CC5625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softHyphen/>
              <w:t>щений о значении репродуктивного</w:t>
            </w:r>
            <w:r w:rsidRPr="00CC5625">
              <w:rPr>
                <w:rStyle w:val="43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5625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>здоровья</w:t>
            </w: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Описывать</w:t>
            </w:r>
            <w:proofErr w:type="spellEnd"/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этапы внут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риутробного развития человека. </w:t>
            </w:r>
          </w:p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Прогнозировать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последствия пре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>рывания беременности, венери</w:t>
            </w:r>
            <w:r w:rsidRPr="00CC5625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>ческих заболеваний для здоровья</w:t>
            </w:r>
            <w:r w:rsidRPr="00CC5625">
              <w:rPr>
                <w:rStyle w:val="43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>человека.</w:t>
            </w:r>
          </w:p>
          <w:p w:rsidR="00A517AB" w:rsidRPr="00CC5625" w:rsidRDefault="00CC5625" w:rsidP="00CC5625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  <w:shd w:val="clear" w:color="auto" w:fill="FFFFFF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Формировать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>культуру поведения</w:t>
            </w:r>
            <w:r w:rsidRPr="00CC5625">
              <w:rPr>
                <w:rStyle w:val="43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 xml:space="preserve">с представителями другого </w:t>
            </w:r>
            <w:proofErr w:type="spellStart"/>
            <w:r w:rsidRPr="00CC5625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>пола</w:t>
            </w:r>
            <w:proofErr w:type="gramStart"/>
            <w:r w:rsidRPr="00CC5625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>,</w:t>
            </w: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proofErr w:type="gramEnd"/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босновывать</w:t>
            </w:r>
            <w:proofErr w:type="spellEnd"/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5625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>гендерные</w:t>
            </w:r>
            <w:proofErr w:type="spellEnd"/>
            <w:r w:rsidRPr="00CC5625">
              <w:rPr>
                <w:rStyle w:val="436"/>
                <w:rFonts w:ascii="Times New Roman" w:hAnsi="Times New Roman" w:cs="Times New Roman"/>
                <w:sz w:val="24"/>
                <w:szCs w:val="24"/>
              </w:rPr>
              <w:t xml:space="preserve"> роли</w:t>
            </w:r>
          </w:p>
        </w:tc>
        <w:tc>
          <w:tcPr>
            <w:tcW w:w="992" w:type="dxa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AB" w:rsidRPr="00CC5625" w:rsidTr="00CC5625">
        <w:tc>
          <w:tcPr>
            <w:tcW w:w="554" w:type="dxa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90" w:type="dxa"/>
            <w:gridSpan w:val="2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Опора и движение. Опорно-двигательный 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аппарат.</w:t>
            </w:r>
          </w:p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Опора и движение. Опорно-двигательный аппарат.</w:t>
            </w:r>
          </w:p>
        </w:tc>
        <w:tc>
          <w:tcPr>
            <w:tcW w:w="6521" w:type="dxa"/>
          </w:tcPr>
          <w:p w:rsidR="00CC5625" w:rsidRPr="00CC5625" w:rsidRDefault="00CC5625" w:rsidP="00CC5625">
            <w:pPr>
              <w:pStyle w:val="a3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Называть части опорно-двигательной системы, структурные компоненты костей и мышц, их виды.</w:t>
            </w:r>
          </w:p>
          <w:p w:rsidR="00CC5625" w:rsidRPr="00CC5625" w:rsidRDefault="00CC5625" w:rsidP="00CC5625">
            <w:pPr>
              <w:pStyle w:val="a3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Описывать особенности химического состава костей.</w:t>
            </w:r>
          </w:p>
          <w:p w:rsidR="00CC5625" w:rsidRPr="00CC5625" w:rsidRDefault="00CC5625" w:rsidP="00CC5625">
            <w:pPr>
              <w:pStyle w:val="a3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Объяснять причины роста костей, взаимосвязь между особенностями строения, химического состава костей и их функциями.</w:t>
            </w:r>
          </w:p>
          <w:p w:rsidR="00CC5625" w:rsidRPr="00CC5625" w:rsidRDefault="00CC5625" w:rsidP="00CC5625">
            <w:pPr>
              <w:pStyle w:val="a3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Выполнять лабораторную работу «Химический состав костей».</w:t>
            </w:r>
          </w:p>
          <w:p w:rsidR="00CC5625" w:rsidRPr="00CC5625" w:rsidRDefault="00CC5625" w:rsidP="00CC5625">
            <w:pPr>
              <w:pStyle w:val="a3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Фиксировать результаты наблюдений, делать выводы.</w:t>
            </w:r>
          </w:p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Соблюдать правила поведения в кабинете</w:t>
            </w:r>
            <w:proofErr w:type="gramStart"/>
            <w:r w:rsidRPr="00CC5625">
              <w:rPr>
                <w:rStyle w:val="411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proofErr w:type="gramEnd"/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азывать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структурные компонен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ты мышц, виды мышц. </w:t>
            </w:r>
          </w:p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Описывать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работы мы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>шечной системы.</w:t>
            </w:r>
          </w:p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Объяснять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 регуляции де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ятельности мышц, необходимость динамических нагрузок, используя свой опыт (наблюдения). </w:t>
            </w: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Обосновывать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роль соблюдения правил гигиены физического труда в жизни человека.</w:t>
            </w:r>
          </w:p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Выполнять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лабораторную работу «Утомление мышц». </w:t>
            </w:r>
          </w:p>
          <w:p w:rsidR="00A517AB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Проводить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самонаблюдения «Опти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мальные условия для отдыха мышц», «Выявление снабжения кровью работающих мышц». </w:t>
            </w: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Фиксировать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наблюде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>ний,</w:t>
            </w:r>
            <w:r w:rsidRPr="00CC5625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 делать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 xml:space="preserve"> выводы. </w:t>
            </w:r>
          </w:p>
        </w:tc>
        <w:tc>
          <w:tcPr>
            <w:tcW w:w="992" w:type="dxa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AB" w:rsidRPr="00CC5625" w:rsidTr="00CC5625">
        <w:tc>
          <w:tcPr>
            <w:tcW w:w="554" w:type="dxa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990" w:type="dxa"/>
            <w:gridSpan w:val="2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u w:val="single"/>
              </w:rPr>
              <w:t>Психология и поведение человека. ВНД.</w:t>
            </w:r>
          </w:p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и поведение человека. ВНД.</w:t>
            </w:r>
          </w:p>
        </w:tc>
        <w:tc>
          <w:tcPr>
            <w:tcW w:w="6521" w:type="dxa"/>
          </w:tcPr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Сравнивать характерные особеннос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>ти поведения людей с разными типа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>ми темперамента.</w:t>
            </w:r>
          </w:p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Называть и описывать типы ВНД по Павлову.</w:t>
            </w:r>
          </w:p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Определять типы темперамента и ВНД в процессе наблюдений за свер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>стниками.</w:t>
            </w:r>
          </w:p>
          <w:p w:rsidR="00CC5625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Применять знания в процессе вы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>полнения лабораторной работы «Ти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пы высшей нервной деятельности» и практической работы «Определение типа темперамента». </w:t>
            </w:r>
          </w:p>
          <w:p w:rsidR="00A517AB" w:rsidRPr="00CC5625" w:rsidRDefault="00CC5625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Соблюдать правила поведения в</w:t>
            </w:r>
            <w:r w:rsidRPr="00CC5625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r w:rsidRPr="00CC5625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t>бинете биологии, правила обраще</w:t>
            </w:r>
            <w:r w:rsidRPr="00CC5625">
              <w:rPr>
                <w:rFonts w:ascii="Times New Roman" w:hAnsi="Times New Roman" w:cs="Times New Roman"/>
                <w:sz w:val="24"/>
                <w:szCs w:val="24"/>
              </w:rPr>
              <w:softHyphen/>
              <w:t>ния с лабораторным оборудованием</w:t>
            </w:r>
          </w:p>
        </w:tc>
        <w:tc>
          <w:tcPr>
            <w:tcW w:w="992" w:type="dxa"/>
          </w:tcPr>
          <w:p w:rsidR="00A517AB" w:rsidRPr="00CC5625" w:rsidRDefault="00A517AB" w:rsidP="00CC56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3EEF" w:rsidRDefault="00343EEF" w:rsidP="00343EEF">
      <w:pPr>
        <w:shd w:val="clear" w:color="auto" w:fill="FFFFFF"/>
        <w:spacing w:before="120"/>
        <w:ind w:left="-426" w:firstLine="284"/>
        <w:jc w:val="center"/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343EEF" w:rsidRPr="009E1D16" w:rsidRDefault="00343EEF" w:rsidP="00343EEF">
      <w:pPr>
        <w:shd w:val="clear" w:color="auto" w:fill="FFFFFF"/>
        <w:spacing w:before="120"/>
        <w:ind w:left="-426" w:firstLine="28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E1D16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Учебно-методическая литература для учителя:</w:t>
      </w:r>
    </w:p>
    <w:p w:rsidR="00343EEF" w:rsidRPr="009E1D16" w:rsidRDefault="00343EEF" w:rsidP="00343EEF">
      <w:pPr>
        <w:shd w:val="clear" w:color="auto" w:fill="FFFFFF"/>
        <w:spacing w:before="67" w:line="274" w:lineRule="atLeast"/>
        <w:ind w:left="-426" w:right="14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D16">
        <w:rPr>
          <w:rFonts w:ascii="Times New Roman" w:hAnsi="Times New Roman" w:cs="Times New Roman"/>
          <w:color w:val="000000"/>
          <w:sz w:val="24"/>
          <w:szCs w:val="24"/>
        </w:rPr>
        <w:t>1.  </w:t>
      </w:r>
      <w:r w:rsidRPr="009E1D16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Дмитриева, Т. А. </w:t>
      </w:r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>Биология</w:t>
      </w:r>
      <w:proofErr w:type="gramStart"/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:</w:t>
      </w:r>
      <w:proofErr w:type="gramEnd"/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растения, бактерии, грибы, лишайники, животные. 6-7 </w:t>
      </w:r>
      <w:proofErr w:type="spellStart"/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>кл</w:t>
      </w:r>
      <w:proofErr w:type="spellEnd"/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. : Вопросы. Задания. Задачи / Т. А. Дмитриева, С. В. </w:t>
      </w:r>
      <w:proofErr w:type="spellStart"/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>Суматохин</w:t>
      </w:r>
      <w:proofErr w:type="spellEnd"/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. - М. : Дрофа, 2012.- 128 с. : ил. </w:t>
      </w:r>
      <w:proofErr w:type="gramStart"/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>-</w:t>
      </w:r>
      <w:r w:rsidRPr="009E1D16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9E1D16">
        <w:rPr>
          <w:rFonts w:ascii="Times New Roman" w:hAnsi="Times New Roman" w:cs="Times New Roman"/>
          <w:color w:val="000000"/>
          <w:sz w:val="24"/>
          <w:szCs w:val="24"/>
        </w:rPr>
        <w:t>Дидактические материалы).</w:t>
      </w:r>
    </w:p>
    <w:p w:rsidR="00343EEF" w:rsidRPr="009E1D16" w:rsidRDefault="00343EEF" w:rsidP="00343EEF">
      <w:pPr>
        <w:shd w:val="clear" w:color="auto" w:fill="FFFFFF"/>
        <w:spacing w:line="274" w:lineRule="atLeast"/>
        <w:ind w:left="-426" w:right="1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D16">
        <w:rPr>
          <w:rFonts w:ascii="Times New Roman" w:hAnsi="Times New Roman" w:cs="Times New Roman"/>
          <w:color w:val="000000"/>
          <w:sz w:val="24"/>
          <w:szCs w:val="24"/>
        </w:rPr>
        <w:t>2.  </w:t>
      </w:r>
      <w:r w:rsidRPr="009E1D16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Дидактические </w:t>
      </w:r>
      <w:r w:rsidRPr="009E1D1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карточки-задания по биологии : животные / Е. Т. Бровкина, В. И. Белых. </w:t>
      </w:r>
      <w:proofErr w:type="gramStart"/>
      <w:r w:rsidRPr="009E1D16">
        <w:rPr>
          <w:rFonts w:ascii="Times New Roman" w:hAnsi="Times New Roman" w:cs="Times New Roman"/>
          <w:color w:val="000000"/>
          <w:spacing w:val="-2"/>
          <w:sz w:val="24"/>
          <w:szCs w:val="24"/>
        </w:rPr>
        <w:t>-</w:t>
      </w:r>
      <w:r w:rsidRPr="009E1D16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9E1D16">
        <w:rPr>
          <w:rFonts w:ascii="Times New Roman" w:hAnsi="Times New Roman" w:cs="Times New Roman"/>
          <w:color w:val="000000"/>
          <w:sz w:val="24"/>
          <w:szCs w:val="24"/>
        </w:rPr>
        <w:t>.: Издательский Дом «</w:t>
      </w:r>
      <w:proofErr w:type="spellStart"/>
      <w:r w:rsidRPr="009E1D16">
        <w:rPr>
          <w:rFonts w:ascii="Times New Roman" w:hAnsi="Times New Roman" w:cs="Times New Roman"/>
          <w:color w:val="000000"/>
          <w:sz w:val="24"/>
          <w:szCs w:val="24"/>
        </w:rPr>
        <w:t>Генджер</w:t>
      </w:r>
      <w:proofErr w:type="spellEnd"/>
      <w:r w:rsidRPr="009E1D16">
        <w:rPr>
          <w:rFonts w:ascii="Times New Roman" w:hAnsi="Times New Roman" w:cs="Times New Roman"/>
          <w:color w:val="000000"/>
          <w:sz w:val="24"/>
          <w:szCs w:val="24"/>
        </w:rPr>
        <w:t>», 2007. - 56 с.</w:t>
      </w:r>
    </w:p>
    <w:p w:rsidR="00343EEF" w:rsidRPr="009E1D16" w:rsidRDefault="00343EEF" w:rsidP="00343EEF">
      <w:pPr>
        <w:shd w:val="clear" w:color="auto" w:fill="FFFFFF"/>
        <w:spacing w:line="274" w:lineRule="atLeast"/>
        <w:ind w:left="-426" w:right="10" w:firstLine="284"/>
        <w:jc w:val="both"/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</w:pPr>
      <w:r w:rsidRPr="009E1D16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9E1D16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 xml:space="preserve"> </w:t>
      </w:r>
      <w:proofErr w:type="spellStart"/>
      <w:r w:rsidRPr="009E1D16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Латюшин</w:t>
      </w:r>
      <w:proofErr w:type="spellEnd"/>
      <w:r w:rsidRPr="009E1D16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, В. В. </w:t>
      </w:r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>Биология. Животные. 7 класс</w:t>
      </w:r>
      <w:proofErr w:type="gramStart"/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:</w:t>
      </w:r>
      <w:proofErr w:type="gramEnd"/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рабочая тетрадь для учителя / В. В. </w:t>
      </w:r>
      <w:proofErr w:type="spellStart"/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>Латю</w:t>
      </w:r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9E1D16">
        <w:rPr>
          <w:rFonts w:ascii="Times New Roman" w:hAnsi="Times New Roman" w:cs="Times New Roman"/>
          <w:color w:val="000000"/>
          <w:sz w:val="24"/>
          <w:szCs w:val="24"/>
        </w:rPr>
        <w:t>шин</w:t>
      </w:r>
      <w:proofErr w:type="spellEnd"/>
      <w:r w:rsidRPr="009E1D16">
        <w:rPr>
          <w:rFonts w:ascii="Times New Roman" w:hAnsi="Times New Roman" w:cs="Times New Roman"/>
          <w:color w:val="000000"/>
          <w:sz w:val="24"/>
          <w:szCs w:val="24"/>
        </w:rPr>
        <w:t xml:space="preserve">. - М.: Дрофа, 2004. - 160 </w:t>
      </w:r>
      <w:proofErr w:type="gramStart"/>
      <w:r w:rsidRPr="009E1D16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9E1D1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43EEF" w:rsidRPr="009E1D16" w:rsidRDefault="00343EEF" w:rsidP="00343EEF">
      <w:pPr>
        <w:shd w:val="clear" w:color="auto" w:fill="FFFFFF"/>
        <w:spacing w:line="274" w:lineRule="atLeast"/>
        <w:ind w:left="-426" w:right="19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D16">
        <w:rPr>
          <w:rFonts w:ascii="Times New Roman" w:hAnsi="Times New Roman" w:cs="Times New Roman"/>
          <w:color w:val="000000"/>
          <w:sz w:val="24"/>
          <w:szCs w:val="24"/>
        </w:rPr>
        <w:t>5.  </w:t>
      </w:r>
      <w:r w:rsidRPr="009E1D16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Никишов, А. И. </w:t>
      </w:r>
      <w:r w:rsidRPr="009E1D16">
        <w:rPr>
          <w:rFonts w:ascii="Times New Roman" w:hAnsi="Times New Roman" w:cs="Times New Roman"/>
          <w:color w:val="000000"/>
          <w:spacing w:val="-5"/>
          <w:sz w:val="24"/>
          <w:szCs w:val="24"/>
        </w:rPr>
        <w:t>Дидактический материал по зоологии / А. И. Никишов, А. В. Теремов. - М.: </w:t>
      </w:r>
      <w:r w:rsidRPr="009E1D16">
        <w:rPr>
          <w:rFonts w:ascii="Times New Roman" w:hAnsi="Times New Roman" w:cs="Times New Roman"/>
          <w:color w:val="000000"/>
          <w:sz w:val="24"/>
          <w:szCs w:val="24"/>
        </w:rPr>
        <w:t xml:space="preserve">РАУБ «Цитадель», 2011. - 174 </w:t>
      </w:r>
      <w:proofErr w:type="gramStart"/>
      <w:r w:rsidRPr="009E1D16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9E1D1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43EEF" w:rsidRPr="009E1D16" w:rsidRDefault="00343EEF" w:rsidP="00343EEF">
      <w:pPr>
        <w:ind w:left="-426"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9E1D1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343EEF" w:rsidRPr="009E1D16" w:rsidRDefault="00343EEF" w:rsidP="00343EEF">
      <w:pPr>
        <w:shd w:val="clear" w:color="auto" w:fill="FFFFFF"/>
        <w:spacing w:line="274" w:lineRule="atLeast"/>
        <w:ind w:left="-426" w:right="14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D16">
        <w:rPr>
          <w:rFonts w:ascii="Times New Roman" w:hAnsi="Times New Roman" w:cs="Times New Roman"/>
          <w:color w:val="000000"/>
          <w:sz w:val="24"/>
          <w:szCs w:val="24"/>
        </w:rPr>
        <w:t>6.    </w:t>
      </w:r>
      <w:r w:rsidRPr="009E1D16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Теремов, А. </w:t>
      </w:r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>Занимательная зоология</w:t>
      </w:r>
      <w:proofErr w:type="gramStart"/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:</w:t>
      </w:r>
      <w:proofErr w:type="gramEnd"/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книга для учащихся, учителей и родителей / А. Те</w:t>
      </w:r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9E1D1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ремов, В. </w:t>
      </w:r>
      <w:proofErr w:type="spellStart"/>
      <w:r w:rsidRPr="009E1D16">
        <w:rPr>
          <w:rFonts w:ascii="Times New Roman" w:hAnsi="Times New Roman" w:cs="Times New Roman"/>
          <w:color w:val="000000"/>
          <w:spacing w:val="-1"/>
          <w:sz w:val="24"/>
          <w:szCs w:val="24"/>
        </w:rPr>
        <w:t>Рохлов</w:t>
      </w:r>
      <w:proofErr w:type="spellEnd"/>
      <w:r w:rsidRPr="009E1D16">
        <w:rPr>
          <w:rFonts w:ascii="Times New Roman" w:hAnsi="Times New Roman" w:cs="Times New Roman"/>
          <w:color w:val="000000"/>
          <w:spacing w:val="-1"/>
          <w:sz w:val="24"/>
          <w:szCs w:val="24"/>
        </w:rPr>
        <w:t>. - М.</w:t>
      </w:r>
      <w:proofErr w:type="gramStart"/>
      <w:r w:rsidRPr="009E1D1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:</w:t>
      </w:r>
      <w:proofErr w:type="gramEnd"/>
      <w:r w:rsidRPr="009E1D1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АСТ-ПРЕСС, 2010. - 258 с.: ил. - (Занимательные уроки).</w:t>
      </w:r>
    </w:p>
    <w:p w:rsidR="00343EEF" w:rsidRPr="009E1D16" w:rsidRDefault="00343EEF" w:rsidP="00343EEF">
      <w:pPr>
        <w:shd w:val="clear" w:color="auto" w:fill="FFFFFF"/>
        <w:spacing w:line="274" w:lineRule="atLeast"/>
        <w:ind w:left="-426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D16">
        <w:rPr>
          <w:rFonts w:ascii="Times New Roman" w:hAnsi="Times New Roman" w:cs="Times New Roman"/>
          <w:color w:val="000000"/>
          <w:sz w:val="24"/>
          <w:szCs w:val="24"/>
        </w:rPr>
        <w:t>7.    </w:t>
      </w:r>
      <w:r w:rsidRPr="009E1D16">
        <w:rPr>
          <w:rFonts w:ascii="Times New Roman" w:hAnsi="Times New Roman" w:cs="Times New Roman"/>
          <w:iCs/>
          <w:color w:val="000000"/>
          <w:sz w:val="24"/>
          <w:szCs w:val="24"/>
        </w:rPr>
        <w:t>Фросин, В. Н. </w:t>
      </w:r>
      <w:r w:rsidRPr="009E1D16">
        <w:rPr>
          <w:rFonts w:ascii="Times New Roman" w:hAnsi="Times New Roman" w:cs="Times New Roman"/>
          <w:color w:val="000000"/>
          <w:sz w:val="24"/>
          <w:szCs w:val="24"/>
        </w:rPr>
        <w:t>Готовимся к единому государственному экзамену</w:t>
      </w:r>
      <w:proofErr w:type="gramStart"/>
      <w:r w:rsidRPr="009E1D16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9E1D16">
        <w:rPr>
          <w:rFonts w:ascii="Times New Roman" w:hAnsi="Times New Roman" w:cs="Times New Roman"/>
          <w:color w:val="000000"/>
          <w:sz w:val="24"/>
          <w:szCs w:val="24"/>
        </w:rPr>
        <w:t xml:space="preserve"> биология. Животные / В. Н. Фросин, В. И. </w:t>
      </w:r>
      <w:proofErr w:type="spellStart"/>
      <w:r w:rsidRPr="009E1D16">
        <w:rPr>
          <w:rFonts w:ascii="Times New Roman" w:hAnsi="Times New Roman" w:cs="Times New Roman"/>
          <w:color w:val="000000"/>
          <w:sz w:val="24"/>
          <w:szCs w:val="24"/>
        </w:rPr>
        <w:t>Сивоглазов</w:t>
      </w:r>
      <w:proofErr w:type="spellEnd"/>
      <w:r w:rsidRPr="009E1D16">
        <w:rPr>
          <w:rFonts w:ascii="Times New Roman" w:hAnsi="Times New Roman" w:cs="Times New Roman"/>
          <w:color w:val="000000"/>
          <w:sz w:val="24"/>
          <w:szCs w:val="24"/>
        </w:rPr>
        <w:t xml:space="preserve">. - М.: Дрофа, 2014. - 272 </w:t>
      </w:r>
      <w:proofErr w:type="gramStart"/>
      <w:r w:rsidRPr="009E1D16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9E1D1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43EEF" w:rsidRPr="009E1D16" w:rsidRDefault="00343EEF" w:rsidP="00343EEF">
      <w:pPr>
        <w:shd w:val="clear" w:color="auto" w:fill="FFFFFF"/>
        <w:spacing w:line="274" w:lineRule="atLeast"/>
        <w:ind w:left="-426" w:right="5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D16">
        <w:rPr>
          <w:rFonts w:ascii="Times New Roman" w:hAnsi="Times New Roman" w:cs="Times New Roman"/>
          <w:color w:val="000000"/>
          <w:sz w:val="24"/>
          <w:szCs w:val="24"/>
        </w:rPr>
        <w:lastRenderedPageBreak/>
        <w:t>8.    </w:t>
      </w:r>
      <w:proofErr w:type="spellStart"/>
      <w:r w:rsidRPr="009E1D16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Шарова</w:t>
      </w:r>
      <w:proofErr w:type="spellEnd"/>
      <w:r w:rsidRPr="009E1D16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, И. </w:t>
      </w:r>
      <w:r w:rsidRPr="009E1D16">
        <w:rPr>
          <w:rFonts w:ascii="Times New Roman" w:hAnsi="Times New Roman" w:cs="Times New Roman"/>
          <w:iCs/>
          <w:color w:val="000000"/>
          <w:spacing w:val="-5"/>
          <w:sz w:val="24"/>
          <w:szCs w:val="24"/>
          <w:lang w:val="en-US"/>
        </w:rPr>
        <w:t>X</w:t>
      </w:r>
      <w:r w:rsidRPr="009E1D16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. </w:t>
      </w:r>
      <w:r w:rsidRPr="009E1D16">
        <w:rPr>
          <w:rFonts w:ascii="Times New Roman" w:hAnsi="Times New Roman" w:cs="Times New Roman"/>
          <w:color w:val="000000"/>
          <w:spacing w:val="-5"/>
          <w:sz w:val="24"/>
          <w:szCs w:val="24"/>
        </w:rPr>
        <w:t>Зоология беспозвоночных</w:t>
      </w:r>
      <w:proofErr w:type="gramStart"/>
      <w:r w:rsidRPr="009E1D1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:</w:t>
      </w:r>
      <w:proofErr w:type="gramEnd"/>
      <w:r w:rsidRPr="009E1D1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кн. для учителя / И. </w:t>
      </w:r>
      <w:r w:rsidRPr="009E1D16">
        <w:rPr>
          <w:rFonts w:ascii="Times New Roman" w:hAnsi="Times New Roman" w:cs="Times New Roman"/>
          <w:color w:val="000000"/>
          <w:spacing w:val="-5"/>
          <w:sz w:val="24"/>
          <w:szCs w:val="24"/>
          <w:lang w:val="en-US"/>
        </w:rPr>
        <w:t>X</w:t>
      </w:r>
      <w:r w:rsidRPr="009E1D1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. </w:t>
      </w:r>
      <w:proofErr w:type="spellStart"/>
      <w:r w:rsidRPr="009E1D16">
        <w:rPr>
          <w:rFonts w:ascii="Times New Roman" w:hAnsi="Times New Roman" w:cs="Times New Roman"/>
          <w:color w:val="000000"/>
          <w:spacing w:val="-5"/>
          <w:sz w:val="24"/>
          <w:szCs w:val="24"/>
        </w:rPr>
        <w:t>Шарова</w:t>
      </w:r>
      <w:proofErr w:type="spellEnd"/>
      <w:r w:rsidRPr="009E1D16">
        <w:rPr>
          <w:rFonts w:ascii="Times New Roman" w:hAnsi="Times New Roman" w:cs="Times New Roman"/>
          <w:color w:val="000000"/>
          <w:spacing w:val="-5"/>
          <w:sz w:val="24"/>
          <w:szCs w:val="24"/>
        </w:rPr>
        <w:t>. - М.</w:t>
      </w:r>
      <w:proofErr w:type="gramStart"/>
      <w:r w:rsidRPr="009E1D1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:</w:t>
      </w:r>
      <w:proofErr w:type="gramEnd"/>
      <w:r w:rsidRPr="009E1D1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Просвеще</w:t>
      </w:r>
      <w:r w:rsidRPr="009E1D16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9E1D16">
        <w:rPr>
          <w:rFonts w:ascii="Times New Roman" w:hAnsi="Times New Roman" w:cs="Times New Roman"/>
          <w:color w:val="000000"/>
          <w:sz w:val="24"/>
          <w:szCs w:val="24"/>
        </w:rPr>
        <w:t>ние, 2011.-304 с.</w:t>
      </w:r>
    </w:p>
    <w:p w:rsidR="00343EEF" w:rsidRPr="009E1D16" w:rsidRDefault="00343EEF" w:rsidP="00343EEF">
      <w:pPr>
        <w:shd w:val="clear" w:color="auto" w:fill="FFFFFF"/>
        <w:spacing w:before="115"/>
        <w:ind w:left="-426"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9E1D16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Дополнительная литература для учащихся:</w:t>
      </w:r>
    </w:p>
    <w:p w:rsidR="00343EEF" w:rsidRPr="009E1D16" w:rsidRDefault="00343EEF" w:rsidP="00343EEF">
      <w:pPr>
        <w:shd w:val="clear" w:color="auto" w:fill="FFFFFF"/>
        <w:spacing w:line="274" w:lineRule="atLeast"/>
        <w:ind w:left="-426" w:right="19"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9E1D16">
        <w:rPr>
          <w:rFonts w:ascii="Times New Roman" w:hAnsi="Times New Roman" w:cs="Times New Roman"/>
          <w:color w:val="000000"/>
          <w:sz w:val="24"/>
          <w:szCs w:val="24"/>
        </w:rPr>
        <w:t>1.   </w:t>
      </w:r>
      <w:r w:rsidRPr="009E1D16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Животные </w:t>
      </w:r>
      <w:r w:rsidRPr="009E1D16">
        <w:rPr>
          <w:rFonts w:ascii="Times New Roman" w:hAnsi="Times New Roman" w:cs="Times New Roman"/>
          <w:iCs/>
          <w:color w:val="000000"/>
          <w:spacing w:val="-3"/>
          <w:sz w:val="24"/>
          <w:szCs w:val="24"/>
          <w:lang w:val="en-US"/>
        </w:rPr>
        <w:t>I </w:t>
      </w:r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пер. с англ. М. Я. </w:t>
      </w:r>
      <w:proofErr w:type="spellStart"/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>Беньковский</w:t>
      </w:r>
      <w:proofErr w:type="spellEnd"/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[и др.]. - М.</w:t>
      </w:r>
      <w:proofErr w:type="gramStart"/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:</w:t>
      </w:r>
      <w:proofErr w:type="gramEnd"/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ООО «Издательство </w:t>
      </w:r>
      <w:proofErr w:type="spellStart"/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>Астрель</w:t>
      </w:r>
      <w:proofErr w:type="spellEnd"/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> </w:t>
      </w:r>
      <w:r w:rsidRPr="009E1D16">
        <w:rPr>
          <w:rFonts w:ascii="Times New Roman" w:hAnsi="Times New Roman" w:cs="Times New Roman"/>
          <w:color w:val="000000"/>
          <w:sz w:val="24"/>
          <w:szCs w:val="24"/>
        </w:rPr>
        <w:t>ООО «Издательство </w:t>
      </w:r>
      <w:r w:rsidRPr="009E1D16">
        <w:rPr>
          <w:rFonts w:ascii="Times New Roman" w:hAnsi="Times New Roman" w:cs="Times New Roman"/>
          <w:color w:val="000000"/>
          <w:sz w:val="24"/>
          <w:szCs w:val="24"/>
          <w:lang w:val="en-US"/>
        </w:rPr>
        <w:t>ACT</w:t>
      </w:r>
      <w:r w:rsidRPr="009E1D16">
        <w:rPr>
          <w:rFonts w:ascii="Times New Roman" w:hAnsi="Times New Roman" w:cs="Times New Roman"/>
          <w:color w:val="000000"/>
          <w:sz w:val="24"/>
          <w:szCs w:val="24"/>
        </w:rPr>
        <w:t>», 2013. - 624 с. : ил.</w:t>
      </w:r>
    </w:p>
    <w:p w:rsidR="00343EEF" w:rsidRPr="009E1D16" w:rsidRDefault="00343EEF" w:rsidP="00343EEF">
      <w:pPr>
        <w:shd w:val="clear" w:color="auto" w:fill="FFFFFF"/>
        <w:spacing w:line="264" w:lineRule="atLeast"/>
        <w:ind w:left="-426" w:right="-291"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9E1D16">
        <w:rPr>
          <w:rFonts w:ascii="Times New Roman" w:hAnsi="Times New Roman" w:cs="Times New Roman"/>
          <w:color w:val="000000"/>
          <w:sz w:val="24"/>
          <w:szCs w:val="24"/>
        </w:rPr>
        <w:t>2. </w:t>
      </w:r>
      <w:r w:rsidRPr="009E1D16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 xml:space="preserve"> Красная </w:t>
      </w:r>
      <w:r w:rsidRPr="009E1D16">
        <w:rPr>
          <w:rFonts w:ascii="Times New Roman" w:hAnsi="Times New Roman" w:cs="Times New Roman"/>
          <w:color w:val="000000"/>
          <w:spacing w:val="-1"/>
          <w:sz w:val="24"/>
          <w:szCs w:val="24"/>
        </w:rPr>
        <w:t>книга Тверской области. Т. 1. Животные. - Волгоград</w:t>
      </w:r>
      <w:proofErr w:type="gramStart"/>
      <w:r w:rsidRPr="009E1D1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:</w:t>
      </w:r>
      <w:proofErr w:type="gramEnd"/>
      <w:r w:rsidRPr="009E1D1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ООО «Издательство</w:t>
      </w:r>
      <w:r w:rsidRPr="009E1D16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9E1D16">
        <w:rPr>
          <w:rFonts w:ascii="Times New Roman" w:hAnsi="Times New Roman" w:cs="Times New Roman"/>
          <w:color w:val="000000"/>
          <w:sz w:val="24"/>
          <w:szCs w:val="24"/>
        </w:rPr>
        <w:t xml:space="preserve">    Волгоград», 2004.-172 </w:t>
      </w:r>
      <w:proofErr w:type="gramStart"/>
      <w:r w:rsidRPr="009E1D16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343EEF" w:rsidRPr="009E1D16" w:rsidRDefault="00343EEF" w:rsidP="00343EEF">
      <w:pPr>
        <w:shd w:val="clear" w:color="auto" w:fill="FFFFFF"/>
        <w:spacing w:line="264" w:lineRule="atLeast"/>
        <w:ind w:left="-426" w:right="77"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9E1D16">
        <w:rPr>
          <w:rFonts w:ascii="Times New Roman" w:hAnsi="Times New Roman" w:cs="Times New Roman"/>
          <w:color w:val="000000"/>
          <w:sz w:val="24"/>
          <w:szCs w:val="24"/>
        </w:rPr>
        <w:t>3.   </w:t>
      </w:r>
      <w:r w:rsidRPr="009E1D16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Секреты </w:t>
      </w:r>
      <w:r w:rsidRPr="009E1D16">
        <w:rPr>
          <w:rFonts w:ascii="Times New Roman" w:hAnsi="Times New Roman" w:cs="Times New Roman"/>
          <w:color w:val="000000"/>
          <w:spacing w:val="-4"/>
          <w:sz w:val="24"/>
          <w:szCs w:val="24"/>
        </w:rPr>
        <w:t>природы</w:t>
      </w:r>
      <w:proofErr w:type="gramStart"/>
      <w:r w:rsidRPr="009E1D1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:</w:t>
      </w:r>
      <w:proofErr w:type="gramEnd"/>
      <w:r w:rsidRPr="009E1D1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[пер. с англ.]. - М.</w:t>
      </w:r>
      <w:proofErr w:type="gramStart"/>
      <w:r w:rsidRPr="009E1D1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:</w:t>
      </w:r>
      <w:proofErr w:type="gramEnd"/>
      <w:r w:rsidRPr="009E1D1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ЗАО «Издательский дом </w:t>
      </w:r>
      <w:proofErr w:type="spellStart"/>
      <w:r w:rsidRPr="009E1D16">
        <w:rPr>
          <w:rFonts w:ascii="Times New Roman" w:hAnsi="Times New Roman" w:cs="Times New Roman"/>
          <w:color w:val="000000"/>
          <w:spacing w:val="-4"/>
          <w:sz w:val="24"/>
          <w:szCs w:val="24"/>
        </w:rPr>
        <w:t>Ридерз</w:t>
      </w:r>
      <w:proofErr w:type="spellEnd"/>
      <w:r w:rsidRPr="009E1D1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Дайджест», 2009. -</w:t>
      </w:r>
      <w:r w:rsidRPr="009E1D16">
        <w:rPr>
          <w:rFonts w:ascii="Times New Roman" w:hAnsi="Times New Roman" w:cs="Times New Roman"/>
          <w:color w:val="000000"/>
          <w:sz w:val="24"/>
          <w:szCs w:val="24"/>
        </w:rPr>
        <w:t>432с.</w:t>
      </w:r>
    </w:p>
    <w:p w:rsidR="00343EEF" w:rsidRPr="009E1D16" w:rsidRDefault="00343EEF" w:rsidP="00343EEF">
      <w:pPr>
        <w:shd w:val="clear" w:color="auto" w:fill="FFFFFF"/>
        <w:spacing w:line="264" w:lineRule="atLeast"/>
        <w:ind w:left="-426" w:right="86"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9E1D16">
        <w:rPr>
          <w:rFonts w:ascii="Times New Roman" w:hAnsi="Times New Roman" w:cs="Times New Roman"/>
          <w:color w:val="000000"/>
          <w:sz w:val="24"/>
          <w:szCs w:val="24"/>
        </w:rPr>
        <w:t>4.   </w:t>
      </w:r>
      <w:r w:rsidRPr="009E1D16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Сладкое, Н. </w:t>
      </w:r>
      <w:r w:rsidRPr="009E1D16">
        <w:rPr>
          <w:rFonts w:ascii="Times New Roman" w:hAnsi="Times New Roman" w:cs="Times New Roman"/>
          <w:color w:val="000000"/>
          <w:spacing w:val="-4"/>
          <w:sz w:val="24"/>
          <w:szCs w:val="24"/>
        </w:rPr>
        <w:t>Покажите мне их! Зоология для детей / Н. Сладкое</w:t>
      </w:r>
      <w:proofErr w:type="gramStart"/>
      <w:r w:rsidRPr="009E1D1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;</w:t>
      </w:r>
      <w:proofErr w:type="gramEnd"/>
      <w:r w:rsidRPr="009E1D1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proofErr w:type="spellStart"/>
      <w:r w:rsidRPr="009E1D16">
        <w:rPr>
          <w:rFonts w:ascii="Times New Roman" w:hAnsi="Times New Roman" w:cs="Times New Roman"/>
          <w:color w:val="000000"/>
          <w:spacing w:val="-4"/>
          <w:sz w:val="24"/>
          <w:szCs w:val="24"/>
        </w:rPr>
        <w:t>худож</w:t>
      </w:r>
      <w:proofErr w:type="spellEnd"/>
      <w:r w:rsidRPr="009E1D1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. Р. </w:t>
      </w:r>
      <w:proofErr w:type="spellStart"/>
      <w:r w:rsidRPr="009E1D16">
        <w:rPr>
          <w:rFonts w:ascii="Times New Roman" w:hAnsi="Times New Roman" w:cs="Times New Roman"/>
          <w:color w:val="000000"/>
          <w:spacing w:val="-4"/>
          <w:sz w:val="24"/>
          <w:szCs w:val="24"/>
        </w:rPr>
        <w:t>Варшамов</w:t>
      </w:r>
      <w:proofErr w:type="spellEnd"/>
      <w:r w:rsidRPr="009E1D16">
        <w:rPr>
          <w:rFonts w:ascii="Times New Roman" w:hAnsi="Times New Roman" w:cs="Times New Roman"/>
          <w:color w:val="000000"/>
          <w:spacing w:val="-4"/>
          <w:sz w:val="24"/>
          <w:szCs w:val="24"/>
        </w:rPr>
        <w:t>. - М.</w:t>
      </w:r>
      <w:proofErr w:type="gramStart"/>
      <w:r w:rsidRPr="009E1D1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:</w:t>
      </w:r>
      <w:proofErr w:type="gramEnd"/>
      <w:r w:rsidRPr="009E1D16">
        <w:rPr>
          <w:rFonts w:ascii="Times New Roman" w:hAnsi="Times New Roman" w:cs="Times New Roman"/>
          <w:color w:val="000000"/>
          <w:spacing w:val="-4"/>
          <w:sz w:val="24"/>
          <w:szCs w:val="24"/>
        </w:rPr>
        <w:t> </w:t>
      </w:r>
      <w:proofErr w:type="spellStart"/>
      <w:r w:rsidRPr="009E1D16">
        <w:rPr>
          <w:rFonts w:ascii="Times New Roman" w:hAnsi="Times New Roman" w:cs="Times New Roman"/>
          <w:color w:val="000000"/>
          <w:sz w:val="24"/>
          <w:szCs w:val="24"/>
        </w:rPr>
        <w:t>Росмэн</w:t>
      </w:r>
      <w:proofErr w:type="spellEnd"/>
      <w:r w:rsidRPr="009E1D16">
        <w:rPr>
          <w:rFonts w:ascii="Times New Roman" w:hAnsi="Times New Roman" w:cs="Times New Roman"/>
          <w:color w:val="000000"/>
          <w:sz w:val="24"/>
          <w:szCs w:val="24"/>
        </w:rPr>
        <w:t>, 2004.-183 с.: ил.</w:t>
      </w:r>
    </w:p>
    <w:p w:rsidR="00343EEF" w:rsidRPr="009E1D16" w:rsidRDefault="00343EEF" w:rsidP="00343EEF">
      <w:pPr>
        <w:shd w:val="clear" w:color="auto" w:fill="FFFFFF"/>
        <w:spacing w:before="5" w:line="264" w:lineRule="atLeast"/>
        <w:ind w:left="-426" w:right="82"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9E1D16">
        <w:rPr>
          <w:rFonts w:ascii="Times New Roman" w:hAnsi="Times New Roman" w:cs="Times New Roman"/>
          <w:color w:val="000000"/>
          <w:sz w:val="24"/>
          <w:szCs w:val="24"/>
        </w:rPr>
        <w:t>5.   </w:t>
      </w:r>
      <w:proofErr w:type="spellStart"/>
      <w:r w:rsidRPr="009E1D16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Старикович</w:t>
      </w:r>
      <w:proofErr w:type="spellEnd"/>
      <w:r w:rsidRPr="009E1D16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, С. Ф. </w:t>
      </w:r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>Замечательные звери</w:t>
      </w:r>
      <w:proofErr w:type="gramStart"/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:</w:t>
      </w:r>
      <w:proofErr w:type="gramEnd"/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рассказы / С. Ф. </w:t>
      </w:r>
      <w:proofErr w:type="spellStart"/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Старикович</w:t>
      </w:r>
      <w:proofErr w:type="spellEnd"/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; </w:t>
      </w:r>
      <w:proofErr w:type="spellStart"/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>худож</w:t>
      </w:r>
      <w:proofErr w:type="spellEnd"/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. Р. </w:t>
      </w:r>
      <w:proofErr w:type="spellStart"/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t>Варша</w:t>
      </w:r>
      <w:r w:rsidRPr="009E1D16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9E1D16">
        <w:rPr>
          <w:rFonts w:ascii="Times New Roman" w:hAnsi="Times New Roman" w:cs="Times New Roman"/>
          <w:color w:val="000000"/>
          <w:sz w:val="24"/>
          <w:szCs w:val="24"/>
        </w:rPr>
        <w:t>мов</w:t>
      </w:r>
      <w:proofErr w:type="spellEnd"/>
      <w:r w:rsidRPr="009E1D16">
        <w:rPr>
          <w:rFonts w:ascii="Times New Roman" w:hAnsi="Times New Roman" w:cs="Times New Roman"/>
          <w:color w:val="000000"/>
          <w:sz w:val="24"/>
          <w:szCs w:val="24"/>
        </w:rPr>
        <w:t>. - М.</w:t>
      </w:r>
      <w:proofErr w:type="gramStart"/>
      <w:r w:rsidRPr="009E1D16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9E1D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E1D16">
        <w:rPr>
          <w:rFonts w:ascii="Times New Roman" w:hAnsi="Times New Roman" w:cs="Times New Roman"/>
          <w:color w:val="000000"/>
          <w:sz w:val="24"/>
          <w:szCs w:val="24"/>
        </w:rPr>
        <w:t>Росмэн</w:t>
      </w:r>
      <w:proofErr w:type="spellEnd"/>
      <w:r w:rsidRPr="009E1D16">
        <w:rPr>
          <w:rFonts w:ascii="Times New Roman" w:hAnsi="Times New Roman" w:cs="Times New Roman"/>
          <w:color w:val="000000"/>
          <w:sz w:val="24"/>
          <w:szCs w:val="24"/>
        </w:rPr>
        <w:t>, 1994. - 144 с. : ил.</w:t>
      </w:r>
    </w:p>
    <w:p w:rsidR="00343EEF" w:rsidRPr="009E1D16" w:rsidRDefault="00343EEF" w:rsidP="00343EEF">
      <w:pPr>
        <w:shd w:val="clear" w:color="auto" w:fill="FFFFFF"/>
        <w:spacing w:before="5" w:line="264" w:lineRule="atLeast"/>
        <w:ind w:left="-426" w:right="77"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9E1D16">
        <w:rPr>
          <w:rFonts w:ascii="Times New Roman" w:hAnsi="Times New Roman" w:cs="Times New Roman"/>
          <w:color w:val="000000"/>
          <w:sz w:val="24"/>
          <w:szCs w:val="24"/>
        </w:rPr>
        <w:t>6.   </w:t>
      </w:r>
      <w:proofErr w:type="spellStart"/>
      <w:r w:rsidRPr="009E1D16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Суматохин</w:t>
      </w:r>
      <w:proofErr w:type="spellEnd"/>
      <w:r w:rsidRPr="009E1D16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, С. В. </w:t>
      </w:r>
      <w:r w:rsidRPr="009E1D16">
        <w:rPr>
          <w:rFonts w:ascii="Times New Roman" w:hAnsi="Times New Roman" w:cs="Times New Roman"/>
          <w:color w:val="000000"/>
          <w:spacing w:val="-2"/>
          <w:sz w:val="24"/>
          <w:szCs w:val="24"/>
        </w:rPr>
        <w:t>Биология / Экология. Животные</w:t>
      </w:r>
      <w:proofErr w:type="gramStart"/>
      <w:r w:rsidRPr="009E1D1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:</w:t>
      </w:r>
      <w:proofErr w:type="gramEnd"/>
      <w:r w:rsidRPr="009E1D1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сборник заданий и задач с ответами : пособие для учащихся основной школы / С. В. </w:t>
      </w:r>
      <w:proofErr w:type="spellStart"/>
      <w:r w:rsidRPr="009E1D16">
        <w:rPr>
          <w:rFonts w:ascii="Times New Roman" w:hAnsi="Times New Roman" w:cs="Times New Roman"/>
          <w:color w:val="000000"/>
          <w:spacing w:val="-2"/>
          <w:sz w:val="24"/>
          <w:szCs w:val="24"/>
        </w:rPr>
        <w:t>Суматохин</w:t>
      </w:r>
      <w:proofErr w:type="spellEnd"/>
      <w:r w:rsidRPr="009E1D1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В. С. </w:t>
      </w:r>
      <w:proofErr w:type="spellStart"/>
      <w:r w:rsidRPr="009E1D16">
        <w:rPr>
          <w:rFonts w:ascii="Times New Roman" w:hAnsi="Times New Roman" w:cs="Times New Roman"/>
          <w:color w:val="000000"/>
          <w:spacing w:val="-2"/>
          <w:sz w:val="24"/>
          <w:szCs w:val="24"/>
        </w:rPr>
        <w:t>Кучменко</w:t>
      </w:r>
      <w:proofErr w:type="spellEnd"/>
      <w:r w:rsidRPr="009E1D16">
        <w:rPr>
          <w:rFonts w:ascii="Times New Roman" w:hAnsi="Times New Roman" w:cs="Times New Roman"/>
          <w:color w:val="000000"/>
          <w:spacing w:val="-2"/>
          <w:sz w:val="24"/>
          <w:szCs w:val="24"/>
        </w:rPr>
        <w:t>. - М.</w:t>
      </w:r>
      <w:proofErr w:type="gramStart"/>
      <w:r w:rsidRPr="009E1D1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:</w:t>
      </w:r>
      <w:proofErr w:type="gramEnd"/>
      <w:r w:rsidRPr="009E1D1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Мнемозина, </w:t>
      </w:r>
      <w:r w:rsidRPr="009E1D16">
        <w:rPr>
          <w:rFonts w:ascii="Times New Roman" w:hAnsi="Times New Roman" w:cs="Times New Roman"/>
          <w:color w:val="000000"/>
          <w:sz w:val="24"/>
          <w:szCs w:val="24"/>
        </w:rPr>
        <w:t>2011. - 206 с.: ил.</w:t>
      </w:r>
    </w:p>
    <w:p w:rsidR="00A517AB" w:rsidRDefault="00A517AB" w:rsidP="00A517AB">
      <w:pPr>
        <w:ind w:left="-142" w:right="-1" w:hanging="42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sectPr w:rsidR="00A517AB" w:rsidSect="00A517A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567EF"/>
    <w:multiLevelType w:val="hybridMultilevel"/>
    <w:tmpl w:val="2ADA4A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35717242"/>
    <w:multiLevelType w:val="multilevel"/>
    <w:tmpl w:val="59FA3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8353E8E"/>
    <w:multiLevelType w:val="multilevel"/>
    <w:tmpl w:val="FC3AF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517AB"/>
    <w:rsid w:val="00281B8B"/>
    <w:rsid w:val="00343EEF"/>
    <w:rsid w:val="008E164E"/>
    <w:rsid w:val="00A517AB"/>
    <w:rsid w:val="00AE4F0D"/>
    <w:rsid w:val="00CC5625"/>
    <w:rsid w:val="00DB69E6"/>
    <w:rsid w:val="00EA5D80"/>
    <w:rsid w:val="00F3779B"/>
    <w:rsid w:val="00FC1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9E6"/>
  </w:style>
  <w:style w:type="paragraph" w:styleId="2">
    <w:name w:val="heading 2"/>
    <w:basedOn w:val="a"/>
    <w:next w:val="a"/>
    <w:link w:val="20"/>
    <w:qFormat/>
    <w:rsid w:val="00A517AB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17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4">
    <w:name w:val="Основной текст_"/>
    <w:basedOn w:val="a0"/>
    <w:link w:val="547"/>
    <w:rsid w:val="00A517AB"/>
    <w:rPr>
      <w:rFonts w:ascii="Bookman Old Style" w:eastAsia="Bookman Old Style" w:hAnsi="Bookman Old Style" w:cs="Bookman Old Style"/>
      <w:sz w:val="16"/>
      <w:szCs w:val="16"/>
      <w:shd w:val="clear" w:color="auto" w:fill="FFFFFF"/>
    </w:rPr>
  </w:style>
  <w:style w:type="paragraph" w:customStyle="1" w:styleId="547">
    <w:name w:val="Основной текст547"/>
    <w:basedOn w:val="a"/>
    <w:link w:val="a4"/>
    <w:rsid w:val="00A517AB"/>
    <w:pPr>
      <w:shd w:val="clear" w:color="auto" w:fill="FFFFFF"/>
      <w:spacing w:after="4020" w:line="178" w:lineRule="exact"/>
      <w:ind w:hanging="460"/>
    </w:pPr>
    <w:rPr>
      <w:rFonts w:ascii="Bookman Old Style" w:eastAsia="Bookman Old Style" w:hAnsi="Bookman Old Style" w:cs="Bookman Old Style"/>
      <w:sz w:val="16"/>
      <w:szCs w:val="16"/>
    </w:rPr>
  </w:style>
  <w:style w:type="character" w:customStyle="1" w:styleId="20">
    <w:name w:val="Заголовок 2 Знак"/>
    <w:basedOn w:val="a0"/>
    <w:link w:val="2"/>
    <w:rsid w:val="00A517A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a5">
    <w:name w:val="Основной текст + Полужирный"/>
    <w:basedOn w:val="a4"/>
    <w:rsid w:val="00A517AB"/>
    <w:rPr>
      <w:b/>
      <w:bCs/>
      <w:i w:val="0"/>
      <w:iCs w:val="0"/>
      <w:smallCaps w:val="0"/>
      <w:strike w:val="0"/>
      <w:spacing w:val="0"/>
    </w:rPr>
  </w:style>
  <w:style w:type="character" w:customStyle="1" w:styleId="442">
    <w:name w:val="Основной текст442"/>
    <w:basedOn w:val="a4"/>
    <w:rsid w:val="00CC5625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448">
    <w:name w:val="Основной текст448"/>
    <w:basedOn w:val="a4"/>
    <w:rsid w:val="00CC5625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0pt">
    <w:name w:val="Основной текст + Интервал 0 pt"/>
    <w:basedOn w:val="a4"/>
    <w:rsid w:val="00CC5625"/>
    <w:rPr>
      <w:b w:val="0"/>
      <w:bCs w:val="0"/>
      <w:i w:val="0"/>
      <w:iCs w:val="0"/>
      <w:smallCaps w:val="0"/>
      <w:strike w:val="0"/>
      <w:spacing w:val="10"/>
    </w:rPr>
  </w:style>
  <w:style w:type="character" w:customStyle="1" w:styleId="411">
    <w:name w:val="Основной текст411"/>
    <w:basedOn w:val="a4"/>
    <w:rsid w:val="00CC5625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405">
    <w:name w:val="Основной текст405"/>
    <w:basedOn w:val="a4"/>
    <w:rsid w:val="00CC5625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406">
    <w:name w:val="Основной текст406"/>
    <w:basedOn w:val="a4"/>
    <w:rsid w:val="00CC5625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376">
    <w:name w:val="Основной текст376"/>
    <w:basedOn w:val="a4"/>
    <w:rsid w:val="00CC5625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377">
    <w:name w:val="Основной текст377"/>
    <w:basedOn w:val="a4"/>
    <w:rsid w:val="00CC5625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423">
    <w:name w:val="Основной текст423"/>
    <w:basedOn w:val="a4"/>
    <w:rsid w:val="00CC5625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428">
    <w:name w:val="Основной текст428"/>
    <w:basedOn w:val="a4"/>
    <w:rsid w:val="00CC5625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431">
    <w:name w:val="Основной текст431"/>
    <w:basedOn w:val="a4"/>
    <w:rsid w:val="00CC5625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432">
    <w:name w:val="Основной текст432"/>
    <w:basedOn w:val="a4"/>
    <w:rsid w:val="00CC5625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434">
    <w:name w:val="Основной текст434"/>
    <w:basedOn w:val="a4"/>
    <w:rsid w:val="00CC5625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436">
    <w:name w:val="Основной текст436"/>
    <w:basedOn w:val="a4"/>
    <w:rsid w:val="00CC5625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438">
    <w:name w:val="Основной текст438"/>
    <w:basedOn w:val="a4"/>
    <w:rsid w:val="00CC5625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437">
    <w:name w:val="Основной текст437"/>
    <w:basedOn w:val="a4"/>
    <w:rsid w:val="00CC5625"/>
    <w:rPr>
      <w:b w:val="0"/>
      <w:bCs w:val="0"/>
      <w:i w:val="0"/>
      <w:iCs w:val="0"/>
      <w:smallCaps w:val="0"/>
      <w:strike w:val="0"/>
      <w:spacing w:val="0"/>
    </w:rPr>
  </w:style>
  <w:style w:type="paragraph" w:styleId="a6">
    <w:name w:val="Balloon Text"/>
    <w:basedOn w:val="a"/>
    <w:link w:val="a7"/>
    <w:uiPriority w:val="99"/>
    <w:semiHidden/>
    <w:unhideWhenUsed/>
    <w:rsid w:val="008E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16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2278</Words>
  <Characters>12985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кабинет11</dc:creator>
  <cp:keywords/>
  <dc:description/>
  <cp:lastModifiedBy>зам ИОП</cp:lastModifiedBy>
  <cp:revision>8</cp:revision>
  <dcterms:created xsi:type="dcterms:W3CDTF">2016-11-16T07:59:00Z</dcterms:created>
  <dcterms:modified xsi:type="dcterms:W3CDTF">2017-02-01T10:48:00Z</dcterms:modified>
</cp:coreProperties>
</file>